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15" w:rsidRDefault="00956315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</w:rPr>
      </w:pPr>
    </w:p>
    <w:p w:rsidR="00F364CA" w:rsidRDefault="003C28CB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63890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53" cy="91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15" w:rsidRDefault="00956315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315" w:rsidRPr="00956315" w:rsidRDefault="00956315" w:rsidP="00956315">
      <w:pPr>
        <w:widowControl w:val="0"/>
        <w:tabs>
          <w:tab w:val="center" w:pos="5242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56315">
        <w:rPr>
          <w:rFonts w:ascii="Arial" w:hAnsi="Arial" w:cs="Arial"/>
          <w:b/>
          <w:sz w:val="28"/>
          <w:szCs w:val="28"/>
        </w:rPr>
        <w:t>Honest Broker Service Project Modification Request Form</w:t>
      </w:r>
    </w:p>
    <w:p w:rsidR="00956315" w:rsidRDefault="00956315" w:rsidP="0095631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956315" w:rsidRDefault="00956315" w:rsidP="0095631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should be noted, as a result of the data anonymisation processes used by the Honest Broker Service</w:t>
      </w:r>
      <w:r w:rsidR="0071189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any requests for additional variables or datasets will result in new Study IDs being applied to all datasets belonging to a specific research project.</w:t>
      </w:r>
    </w:p>
    <w:p w:rsidR="00956315" w:rsidRDefault="00956315" w:rsidP="0095631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956315" w:rsidRPr="00956315" w:rsidRDefault="00956315" w:rsidP="00956315">
      <w:pP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956315">
        <w:rPr>
          <w:rFonts w:ascii="Arial" w:hAnsi="Arial" w:cs="Arial"/>
          <w:b/>
          <w:bCs/>
        </w:rPr>
        <w:t>FOR COMPLETION BY PROJECT TEAM MEMBER</w:t>
      </w:r>
    </w:p>
    <w:p w:rsidR="00C039FF" w:rsidRDefault="00D1347A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ind w:firstLine="85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677"/>
      </w:tblGrid>
      <w:tr w:rsidR="00CF4E64" w:rsidRPr="00F96F9E" w:rsidTr="003D28A3">
        <w:tc>
          <w:tcPr>
            <w:tcW w:w="4466" w:type="dxa"/>
            <w:shd w:val="clear" w:color="auto" w:fill="89DEE7"/>
          </w:tcPr>
          <w:p w:rsidR="00CF4E64" w:rsidRPr="00DB410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 Project Number</w:t>
            </w:r>
          </w:p>
        </w:tc>
        <w:tc>
          <w:tcPr>
            <w:tcW w:w="4754" w:type="dxa"/>
            <w:shd w:val="clear" w:color="auto" w:fill="89DEE7"/>
          </w:tcPr>
          <w:p w:rsidR="00CF4E6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551294">
              <w:rPr>
                <w:rFonts w:ascii="Arial" w:hAnsi="Arial" w:cs="Arial"/>
                <w:b/>
              </w:rPr>
              <w:t xml:space="preserve"> of Modification Request</w:t>
            </w:r>
          </w:p>
        </w:tc>
      </w:tr>
      <w:tr w:rsidR="00CF4E64" w:rsidRPr="00956315" w:rsidTr="003D28A3">
        <w:tc>
          <w:tcPr>
            <w:tcW w:w="4466" w:type="dxa"/>
          </w:tcPr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71189B" w:rsidRPr="0071189B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:rsidR="00CF4E64" w:rsidRPr="0071189B" w:rsidRDefault="00CF4E64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71189B" w:rsidRPr="0071189B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39FF" w:rsidRPr="0071189B" w:rsidRDefault="00C039FF" w:rsidP="00956315">
      <w:pPr>
        <w:tabs>
          <w:tab w:val="left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039FF" w:rsidRPr="00F96F9E" w:rsidTr="003D28A3">
        <w:tc>
          <w:tcPr>
            <w:tcW w:w="9220" w:type="dxa"/>
            <w:shd w:val="clear" w:color="auto" w:fill="89DEE7"/>
          </w:tcPr>
          <w:p w:rsidR="00C039FF" w:rsidRPr="00DB4104" w:rsidRDefault="00C039FF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 Project</w:t>
            </w:r>
            <w:r w:rsidRPr="00313D51">
              <w:rPr>
                <w:rFonts w:ascii="Arial" w:hAnsi="Arial" w:cs="Arial"/>
                <w:b/>
              </w:rPr>
              <w:t xml:space="preserve"> Title</w:t>
            </w:r>
          </w:p>
        </w:tc>
      </w:tr>
      <w:tr w:rsidR="00C039FF" w:rsidRPr="00F96F9E" w:rsidTr="003D28A3">
        <w:tc>
          <w:tcPr>
            <w:tcW w:w="9220" w:type="dxa"/>
          </w:tcPr>
          <w:p w:rsidR="00C039FF" w:rsidRPr="0071189B" w:rsidRDefault="00C039FF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39FF" w:rsidRPr="0071189B" w:rsidRDefault="00C039FF" w:rsidP="0071189B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039FF" w:rsidRPr="00F96F9E" w:rsidTr="003D28A3">
        <w:tc>
          <w:tcPr>
            <w:tcW w:w="9220" w:type="dxa"/>
            <w:shd w:val="clear" w:color="auto" w:fill="89DEE7"/>
          </w:tcPr>
          <w:p w:rsidR="00C039FF" w:rsidRPr="00DB4104" w:rsidRDefault="00C039FF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 Researchers</w:t>
            </w:r>
            <w:r w:rsidR="00551294">
              <w:rPr>
                <w:rFonts w:ascii="Arial" w:hAnsi="Arial" w:cs="Arial"/>
                <w:b/>
              </w:rPr>
              <w:t xml:space="preserve"> </w:t>
            </w:r>
            <w:r w:rsidR="005B1497">
              <w:rPr>
                <w:rFonts w:ascii="Arial" w:hAnsi="Arial" w:cs="Arial"/>
                <w:b/>
              </w:rPr>
              <w:t>to be added</w:t>
            </w:r>
            <w:r w:rsidR="00956315">
              <w:rPr>
                <w:rFonts w:ascii="Arial" w:hAnsi="Arial" w:cs="Arial"/>
                <w:b/>
              </w:rPr>
              <w:t xml:space="preserve"> (if applicable)</w:t>
            </w:r>
          </w:p>
        </w:tc>
      </w:tr>
      <w:tr w:rsidR="005B1497" w:rsidRPr="0071189B" w:rsidTr="003D28A3">
        <w:tc>
          <w:tcPr>
            <w:tcW w:w="9220" w:type="dxa"/>
          </w:tcPr>
          <w:p w:rsidR="005B1497" w:rsidRPr="0071189B" w:rsidRDefault="005B149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1.</w:t>
            </w:r>
          </w:p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1497" w:rsidRPr="0071189B" w:rsidTr="003D28A3">
        <w:tc>
          <w:tcPr>
            <w:tcW w:w="9220" w:type="dxa"/>
          </w:tcPr>
          <w:p w:rsidR="005B1497" w:rsidRPr="0071189B" w:rsidRDefault="005B149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2.</w:t>
            </w:r>
          </w:p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1497" w:rsidRPr="0071189B" w:rsidTr="003D28A3">
        <w:tc>
          <w:tcPr>
            <w:tcW w:w="9220" w:type="dxa"/>
          </w:tcPr>
          <w:p w:rsidR="005B1497" w:rsidRPr="0071189B" w:rsidRDefault="005B149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3.</w:t>
            </w:r>
          </w:p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1497" w:rsidRPr="0071189B" w:rsidTr="003D28A3">
        <w:tc>
          <w:tcPr>
            <w:tcW w:w="9220" w:type="dxa"/>
          </w:tcPr>
          <w:p w:rsidR="005B1497" w:rsidRPr="0071189B" w:rsidRDefault="005B149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4.</w:t>
            </w:r>
          </w:p>
          <w:p w:rsidR="00956315" w:rsidRPr="0071189B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39FF" w:rsidRPr="0071189B" w:rsidRDefault="00C039FF" w:rsidP="00956315">
      <w:pPr>
        <w:tabs>
          <w:tab w:val="left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039FF" w:rsidRPr="00F96F9E" w:rsidTr="003D28A3">
        <w:tc>
          <w:tcPr>
            <w:tcW w:w="9220" w:type="dxa"/>
            <w:shd w:val="clear" w:color="auto" w:fill="89DEE7"/>
          </w:tcPr>
          <w:p w:rsidR="00C039FF" w:rsidRDefault="00C039FF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</w:rPr>
              <w:t xml:space="preserve">4. Summary of </w:t>
            </w:r>
            <w:r w:rsidR="00551294">
              <w:rPr>
                <w:rFonts w:ascii="Arial" w:hAnsi="Arial" w:cs="Arial"/>
                <w:b/>
              </w:rPr>
              <w:t xml:space="preserve">Modification </w:t>
            </w:r>
            <w:r>
              <w:rPr>
                <w:rFonts w:ascii="Arial" w:hAnsi="Arial" w:cs="Arial"/>
                <w:b/>
              </w:rPr>
              <w:t xml:space="preserve">Request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e.g. expanding to more groups, more variables, more up-to-date data</w:t>
            </w:r>
            <w:r w:rsidR="00247F77">
              <w:rPr>
                <w:rFonts w:ascii="Arial" w:hAnsi="Arial" w:cs="Arial"/>
                <w:color w:val="000000"/>
                <w:sz w:val="18"/>
                <w:szCs w:val="18"/>
              </w:rPr>
              <w:t>, extension of project</w:t>
            </w:r>
          </w:p>
          <w:p w:rsidR="00C039FF" w:rsidRPr="00C039FF" w:rsidRDefault="00C039FF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C039FF" w:rsidRPr="00F96F9E" w:rsidTr="003D28A3">
        <w:trPr>
          <w:trHeight w:val="2264"/>
        </w:trPr>
        <w:tc>
          <w:tcPr>
            <w:tcW w:w="9220" w:type="dxa"/>
          </w:tcPr>
          <w:p w:rsidR="00F364CA" w:rsidRDefault="00F364CA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71189B" w:rsidRPr="0071189B" w:rsidRDefault="0071189B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:rsidR="00956315" w:rsidRPr="0071189B" w:rsidRDefault="00956315" w:rsidP="00956315">
      <w:pPr>
        <w:tabs>
          <w:tab w:val="left" w:pos="9072"/>
        </w:tabs>
        <w:rPr>
          <w:rFonts w:ascii="Arial" w:hAnsi="Arial" w:cs="Arial"/>
        </w:rPr>
      </w:pPr>
    </w:p>
    <w:p w:rsidR="00956315" w:rsidRPr="0071189B" w:rsidRDefault="00956315">
      <w:pPr>
        <w:rPr>
          <w:rFonts w:ascii="Arial" w:hAnsi="Arial" w:cs="Arial"/>
        </w:rPr>
      </w:pPr>
    </w:p>
    <w:p w:rsidR="007B6CF2" w:rsidRPr="0071189B" w:rsidRDefault="007B6CF2" w:rsidP="00956315">
      <w:pPr>
        <w:tabs>
          <w:tab w:val="left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D28A3" w:rsidRPr="00F96F9E" w:rsidTr="003D28A3">
        <w:tc>
          <w:tcPr>
            <w:tcW w:w="9220" w:type="dxa"/>
            <w:shd w:val="clear" w:color="auto" w:fill="89DEE7"/>
          </w:tcPr>
          <w:p w:rsidR="003D28A3" w:rsidRPr="00DB4104" w:rsidRDefault="003D28A3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  Impact on Project</w:t>
            </w:r>
          </w:p>
        </w:tc>
      </w:tr>
      <w:tr w:rsidR="003D28A3" w:rsidRPr="00F96F9E" w:rsidTr="003D28A3">
        <w:trPr>
          <w:trHeight w:val="1956"/>
        </w:trPr>
        <w:tc>
          <w:tcPr>
            <w:tcW w:w="9220" w:type="dxa"/>
          </w:tcPr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631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Does the proposed change</w:t>
            </w:r>
            <w:r w:rsidR="007118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56315">
              <w:rPr>
                <w:rFonts w:ascii="Arial" w:hAnsi="Arial" w:cs="Arial"/>
                <w:b/>
                <w:color w:val="000000"/>
                <w:sz w:val="18"/>
                <w:szCs w:val="18"/>
              </w:rPr>
              <w:t>alter the aims/objectives of the project?</w:t>
            </w:r>
            <w:r w:rsidRPr="00956315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71189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956315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956315" w:rsidRPr="0095631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118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6315" w:rsidRPr="009563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6315" w:rsidRPr="00956315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6315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6016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698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631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Does the proposed change increase/reduce the robustness of the methodology?</w:t>
            </w:r>
            <w:r w:rsidRPr="00956315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9563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563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18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6315" w:rsidRPr="00956315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:rsidR="003D28A3" w:rsidRPr="00956315" w:rsidRDefault="003D28A3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56315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956315" w:rsidRDefault="003D28A3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D28A3" w:rsidRPr="00956315" w:rsidRDefault="003D28A3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6315" w:rsidRPr="0071189B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18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Does the proposed change increase/reduce the probability of the outcome being achieved?  </w:t>
            </w:r>
            <w:r w:rsidR="00956315" w:rsidRPr="007118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1189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956315" w:rsidRPr="0071189B"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  <w:p w:rsidR="003D28A3" w:rsidRPr="0071189B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1189B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yes, how?</w:t>
            </w:r>
          </w:p>
          <w:p w:rsidR="003D28A3" w:rsidRPr="00956315" w:rsidRDefault="003D28A3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28A3" w:rsidRPr="0071189B" w:rsidRDefault="003D28A3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:rsidR="003D28A3" w:rsidRPr="0071189B" w:rsidRDefault="003D28A3" w:rsidP="00956315">
      <w:pPr>
        <w:widowControl w:val="0"/>
        <w:tabs>
          <w:tab w:val="left" w:pos="90"/>
          <w:tab w:val="left" w:pos="2154"/>
          <w:tab w:val="left" w:pos="9072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6"/>
        <w:gridCol w:w="4466"/>
      </w:tblGrid>
      <w:tr w:rsidR="00247F77" w:rsidRPr="00F96F9E" w:rsidTr="003D28A3">
        <w:tc>
          <w:tcPr>
            <w:tcW w:w="9220" w:type="dxa"/>
            <w:gridSpan w:val="2"/>
            <w:shd w:val="clear" w:color="auto" w:fill="89DEE7"/>
          </w:tcPr>
          <w:p w:rsidR="00247F77" w:rsidRDefault="00247F77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</w:rPr>
              <w:t xml:space="preserve">6. Project Extensions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only complete this section if you need to extend the study duration beyond the proposed dates in your application.</w:t>
            </w:r>
          </w:p>
          <w:p w:rsidR="00247F77" w:rsidRPr="00C039FF" w:rsidRDefault="00247F77" w:rsidP="00956315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47F77" w:rsidRPr="00F96F9E" w:rsidTr="003D28A3">
        <w:trPr>
          <w:trHeight w:val="716"/>
        </w:trPr>
        <w:tc>
          <w:tcPr>
            <w:tcW w:w="4681" w:type="dxa"/>
          </w:tcPr>
          <w:p w:rsidR="00247F77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325FF">
              <w:rPr>
                <w:rFonts w:ascii="Arial" w:hAnsi="Arial" w:cs="Arial"/>
                <w:b/>
                <w:sz w:val="20"/>
              </w:rPr>
              <w:t>Project Start Date:</w:t>
            </w:r>
          </w:p>
          <w:p w:rsidR="00956315" w:rsidRPr="00956315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47F77" w:rsidRPr="003325FF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9" w:type="dxa"/>
          </w:tcPr>
          <w:p w:rsidR="00247F77" w:rsidRDefault="0071189B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Current End Date (as stated on the HBS Research Application F</w:t>
            </w:r>
            <w:r w:rsidR="00247F77" w:rsidRPr="003325FF">
              <w:rPr>
                <w:rFonts w:ascii="Arial" w:hAnsi="Arial" w:cs="Arial"/>
                <w:b/>
                <w:sz w:val="20"/>
              </w:rPr>
              <w:t>orm):</w:t>
            </w:r>
          </w:p>
          <w:p w:rsidR="003325FF" w:rsidRPr="00956315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25FF" w:rsidRPr="00956315" w:rsidTr="003D28A3">
        <w:trPr>
          <w:trHeight w:val="190"/>
        </w:trPr>
        <w:tc>
          <w:tcPr>
            <w:tcW w:w="9220" w:type="dxa"/>
            <w:gridSpan w:val="2"/>
            <w:tcBorders>
              <w:bottom w:val="nil"/>
            </w:tcBorders>
          </w:tcPr>
          <w:p w:rsidR="003325FF" w:rsidRPr="00956315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6315">
              <w:rPr>
                <w:rFonts w:ascii="Arial" w:hAnsi="Arial" w:cs="Arial"/>
                <w:b/>
                <w:sz w:val="20"/>
                <w:szCs w:val="20"/>
              </w:rPr>
              <w:t>Length of extension required</w:t>
            </w:r>
            <w:r w:rsidR="0071189B">
              <w:rPr>
                <w:rFonts w:ascii="Arial" w:hAnsi="Arial" w:cs="Arial"/>
                <w:b/>
                <w:sz w:val="20"/>
                <w:szCs w:val="20"/>
              </w:rPr>
              <w:t xml:space="preserve"> included new proposed end date</w:t>
            </w:r>
            <w:r w:rsidRPr="0095631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325FF" w:rsidRPr="00956315" w:rsidRDefault="003325FF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56315" w:rsidRPr="00956315" w:rsidRDefault="00956315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F77" w:rsidRPr="00956315" w:rsidTr="003D28A3">
        <w:trPr>
          <w:trHeight w:val="1836"/>
        </w:trPr>
        <w:tc>
          <w:tcPr>
            <w:tcW w:w="9220" w:type="dxa"/>
            <w:gridSpan w:val="2"/>
          </w:tcPr>
          <w:p w:rsidR="00247F77" w:rsidRPr="00956315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6315">
              <w:rPr>
                <w:rFonts w:ascii="Arial" w:hAnsi="Arial" w:cs="Arial"/>
                <w:b/>
                <w:sz w:val="20"/>
                <w:szCs w:val="20"/>
              </w:rPr>
              <w:t>Reason for extension request:</w:t>
            </w:r>
          </w:p>
          <w:p w:rsidR="00247F77" w:rsidRPr="00956315" w:rsidRDefault="00247F77" w:rsidP="00956315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6315" w:rsidRPr="0071189B" w:rsidRDefault="00956315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275BD" w:rsidRPr="00F96F9E" w:rsidTr="006575DD">
        <w:tc>
          <w:tcPr>
            <w:tcW w:w="9062" w:type="dxa"/>
            <w:shd w:val="clear" w:color="auto" w:fill="89DEE7"/>
          </w:tcPr>
          <w:p w:rsidR="007275BD" w:rsidRPr="007275BD" w:rsidRDefault="007275BD" w:rsidP="007275BD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</w:rPr>
              <w:t xml:space="preserve">7. Chief Investigator Signature </w:t>
            </w:r>
            <w:r w:rsidRPr="007275BD">
              <w:rPr>
                <w:rFonts w:ascii="Arial" w:hAnsi="Arial" w:cs="Arial"/>
                <w:sz w:val="18"/>
              </w:rPr>
              <w:t>–</w:t>
            </w:r>
            <w:r w:rsidRPr="007275BD">
              <w:rPr>
                <w:rFonts w:ascii="Arial" w:hAnsi="Arial" w:cs="Arial"/>
                <w:b/>
                <w:sz w:val="18"/>
              </w:rPr>
              <w:t xml:space="preserve"> </w:t>
            </w:r>
            <w:r w:rsidRPr="007275BD">
              <w:rPr>
                <w:rFonts w:ascii="Arial" w:hAnsi="Arial" w:cs="Arial"/>
                <w:sz w:val="18"/>
              </w:rPr>
              <w:t>Chief Investigator of the project must sign</w:t>
            </w:r>
            <w:r>
              <w:rPr>
                <w:rFonts w:ascii="Arial" w:hAnsi="Arial" w:cs="Arial"/>
                <w:sz w:val="18"/>
              </w:rPr>
              <w:t xml:space="preserve"> to authorise modification request.</w:t>
            </w:r>
          </w:p>
          <w:p w:rsidR="007275BD" w:rsidRPr="00C039FF" w:rsidRDefault="007275BD" w:rsidP="007275BD">
            <w:pPr>
              <w:widowControl w:val="0"/>
              <w:tabs>
                <w:tab w:val="left" w:pos="90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7275BD" w:rsidRPr="00F96F9E" w:rsidTr="006575DD">
        <w:trPr>
          <w:trHeight w:val="1434"/>
        </w:trPr>
        <w:tc>
          <w:tcPr>
            <w:tcW w:w="9062" w:type="dxa"/>
          </w:tcPr>
          <w:p w:rsidR="007275BD" w:rsidRDefault="006575DD" w:rsidP="007275B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 </w:t>
            </w:r>
            <w:r w:rsidR="007275BD">
              <w:rPr>
                <w:rFonts w:ascii="Arial" w:hAnsi="Arial" w:cs="Arial"/>
                <w:b/>
                <w:sz w:val="20"/>
              </w:rPr>
              <w:t>Signature</w:t>
            </w:r>
            <w:r w:rsidR="007275BD" w:rsidRPr="003325FF">
              <w:rPr>
                <w:rFonts w:ascii="Arial" w:hAnsi="Arial" w:cs="Arial"/>
                <w:b/>
                <w:sz w:val="20"/>
              </w:rPr>
              <w:t>:</w:t>
            </w:r>
          </w:p>
          <w:p w:rsidR="007275BD" w:rsidRPr="00956315" w:rsidRDefault="007275BD" w:rsidP="007275B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275BD" w:rsidRPr="003325FF" w:rsidRDefault="007275BD" w:rsidP="007275B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75DD" w:rsidRPr="00F96F9E" w:rsidTr="006575DD">
        <w:trPr>
          <w:trHeight w:val="406"/>
        </w:trPr>
        <w:tc>
          <w:tcPr>
            <w:tcW w:w="9062" w:type="dxa"/>
          </w:tcPr>
          <w:p w:rsidR="006575DD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 Name:</w:t>
            </w:r>
          </w:p>
          <w:p w:rsidR="006575DD" w:rsidRPr="00956315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6575DD" w:rsidRPr="003325FF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75DD" w:rsidRPr="00F96F9E" w:rsidTr="006575DD">
        <w:trPr>
          <w:trHeight w:val="406"/>
        </w:trPr>
        <w:tc>
          <w:tcPr>
            <w:tcW w:w="9062" w:type="dxa"/>
          </w:tcPr>
          <w:p w:rsidR="006575DD" w:rsidRPr="00956315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:rsidR="006575DD" w:rsidRPr="00956315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75DD" w:rsidRPr="00956315" w:rsidRDefault="006575DD" w:rsidP="006575DD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75BD" w:rsidRPr="0071189B" w:rsidRDefault="00956315" w:rsidP="00956315">
      <w:pPr>
        <w:tabs>
          <w:tab w:val="left" w:pos="9072"/>
        </w:tabs>
        <w:rPr>
          <w:rFonts w:ascii="Arial" w:hAnsi="Arial" w:cs="Arial"/>
          <w:bCs/>
        </w:rPr>
      </w:pPr>
      <w:r w:rsidRPr="0071189B">
        <w:rPr>
          <w:rFonts w:ascii="Arial" w:hAnsi="Arial" w:cs="Arial"/>
          <w:b/>
          <w:bCs/>
        </w:rPr>
        <w:br w:type="page"/>
      </w:r>
    </w:p>
    <w:p w:rsidR="00956315" w:rsidRPr="0071189B" w:rsidRDefault="00956315" w:rsidP="00956315">
      <w:pPr>
        <w:tabs>
          <w:tab w:val="left" w:pos="9072"/>
        </w:tabs>
        <w:rPr>
          <w:rFonts w:ascii="Arial" w:hAnsi="Arial" w:cs="Arial"/>
          <w:bCs/>
        </w:rPr>
      </w:pPr>
    </w:p>
    <w:p w:rsidR="00956315" w:rsidRPr="0071189B" w:rsidRDefault="00956315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b/>
          <w:bCs/>
        </w:rPr>
      </w:pPr>
    </w:p>
    <w:p w:rsidR="00F364CA" w:rsidRDefault="00D1347A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b/>
          <w:bCs/>
        </w:rPr>
      </w:pPr>
      <w:r w:rsidRPr="0071189B">
        <w:rPr>
          <w:rFonts w:ascii="Arial" w:hAnsi="Arial" w:cs="Arial"/>
          <w:b/>
          <w:bCs/>
        </w:rPr>
        <w:t xml:space="preserve">FOR COMPLETION BY </w:t>
      </w:r>
      <w:r w:rsidR="00F364CA" w:rsidRPr="0071189B">
        <w:rPr>
          <w:rFonts w:ascii="Arial" w:hAnsi="Arial" w:cs="Arial"/>
          <w:b/>
          <w:bCs/>
        </w:rPr>
        <w:t>HONEST BROKER SERVICE</w:t>
      </w:r>
    </w:p>
    <w:p w:rsidR="0071189B" w:rsidRPr="0071189B" w:rsidRDefault="0071189B" w:rsidP="00956315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1989"/>
        <w:gridCol w:w="2693"/>
      </w:tblGrid>
      <w:tr w:rsidR="0071189B" w:rsidRPr="00F96F9E" w:rsidTr="0071189B">
        <w:tc>
          <w:tcPr>
            <w:tcW w:w="4471" w:type="dxa"/>
            <w:shd w:val="clear" w:color="auto" w:fill="89DEE7"/>
          </w:tcPr>
          <w:p w:rsidR="0071189B" w:rsidRDefault="0071189B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Request Received</w:t>
            </w:r>
          </w:p>
        </w:tc>
        <w:tc>
          <w:tcPr>
            <w:tcW w:w="2016" w:type="dxa"/>
            <w:shd w:val="clear" w:color="auto" w:fill="89DEE7"/>
          </w:tcPr>
          <w:p w:rsidR="0071189B" w:rsidRPr="00DB4104" w:rsidRDefault="0071189B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Cleared by HBS</w:t>
            </w:r>
          </w:p>
        </w:tc>
        <w:tc>
          <w:tcPr>
            <w:tcW w:w="2733" w:type="dxa"/>
            <w:shd w:val="clear" w:color="auto" w:fill="89DEE7"/>
          </w:tcPr>
          <w:p w:rsidR="0071189B" w:rsidRPr="00DB4104" w:rsidRDefault="0071189B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Clearance Person</w:t>
            </w:r>
          </w:p>
        </w:tc>
      </w:tr>
      <w:tr w:rsidR="0071189B" w:rsidRPr="00F96F9E" w:rsidTr="0071189B">
        <w:tc>
          <w:tcPr>
            <w:tcW w:w="4471" w:type="dxa"/>
          </w:tcPr>
          <w:p w:rsidR="0071189B" w:rsidRPr="0071189B" w:rsidRDefault="0071189B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71189B" w:rsidRPr="0071189B" w:rsidRDefault="0071189B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Yes / No</w:t>
            </w:r>
          </w:p>
        </w:tc>
        <w:tc>
          <w:tcPr>
            <w:tcW w:w="2733" w:type="dxa"/>
          </w:tcPr>
          <w:p w:rsidR="0071189B" w:rsidRPr="0071189B" w:rsidRDefault="0071189B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CF4E64" w:rsidRPr="00F96F9E" w:rsidTr="00956315">
        <w:tc>
          <w:tcPr>
            <w:tcW w:w="4471" w:type="dxa"/>
            <w:shd w:val="clear" w:color="auto" w:fill="89DEE7"/>
          </w:tcPr>
          <w:p w:rsidR="00CF4E64" w:rsidRPr="00DB410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Decision Taken</w:t>
            </w:r>
          </w:p>
        </w:tc>
        <w:tc>
          <w:tcPr>
            <w:tcW w:w="4749" w:type="dxa"/>
            <w:gridSpan w:val="2"/>
            <w:shd w:val="clear" w:color="auto" w:fill="89DEE7"/>
          </w:tcPr>
          <w:p w:rsidR="00CF4E64" w:rsidRPr="00DB410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Through </w:t>
            </w:r>
            <w:r w:rsidR="00A15611">
              <w:rPr>
                <w:rFonts w:ascii="Arial" w:hAnsi="Arial" w:cs="Arial"/>
                <w:b/>
              </w:rPr>
              <w:t>HSC DAC</w:t>
            </w:r>
          </w:p>
        </w:tc>
      </w:tr>
      <w:tr w:rsidR="00CF4E64" w:rsidRPr="00F96F9E" w:rsidTr="00956315">
        <w:tc>
          <w:tcPr>
            <w:tcW w:w="4471" w:type="dxa"/>
          </w:tcPr>
          <w:p w:rsidR="00CF4E64" w:rsidRPr="0071189B" w:rsidRDefault="00CF4E64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4749" w:type="dxa"/>
            <w:gridSpan w:val="2"/>
          </w:tcPr>
          <w:p w:rsidR="00CF4E64" w:rsidRPr="0071189B" w:rsidRDefault="00CF4E64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Yes / No</w:t>
            </w:r>
          </w:p>
        </w:tc>
      </w:tr>
      <w:tr w:rsidR="00CF4E64" w:rsidRPr="00F96F9E" w:rsidTr="00956315">
        <w:tc>
          <w:tcPr>
            <w:tcW w:w="4471" w:type="dxa"/>
            <w:shd w:val="clear" w:color="auto" w:fill="89DEE7"/>
          </w:tcPr>
          <w:p w:rsidR="00CF4E64" w:rsidRPr="00DB410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Cleared by </w:t>
            </w:r>
            <w:r w:rsidR="00A15611">
              <w:rPr>
                <w:rFonts w:ascii="Arial" w:hAnsi="Arial" w:cs="Arial"/>
                <w:b/>
              </w:rPr>
              <w:t>HSC DAC</w:t>
            </w:r>
          </w:p>
        </w:tc>
        <w:tc>
          <w:tcPr>
            <w:tcW w:w="4749" w:type="dxa"/>
            <w:gridSpan w:val="2"/>
            <w:shd w:val="clear" w:color="auto" w:fill="89DEE7"/>
          </w:tcPr>
          <w:p w:rsidR="00CF4E64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A15611">
              <w:rPr>
                <w:rFonts w:ascii="Arial" w:hAnsi="Arial" w:cs="Arial"/>
                <w:b/>
              </w:rPr>
              <w:t>HSC DAC</w:t>
            </w:r>
            <w:r>
              <w:rPr>
                <w:rFonts w:ascii="Arial" w:hAnsi="Arial" w:cs="Arial"/>
                <w:b/>
              </w:rPr>
              <w:t xml:space="preserve"> Cleared</w:t>
            </w:r>
          </w:p>
        </w:tc>
      </w:tr>
      <w:tr w:rsidR="00CF4E64" w:rsidRPr="00F96F9E" w:rsidTr="00956315">
        <w:tc>
          <w:tcPr>
            <w:tcW w:w="4471" w:type="dxa"/>
          </w:tcPr>
          <w:p w:rsidR="00CF4E64" w:rsidRPr="0071189B" w:rsidRDefault="00CF4E64" w:rsidP="00956315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71189B">
              <w:rPr>
                <w:rFonts w:ascii="Arial" w:hAnsi="Arial" w:cs="Arial"/>
              </w:rPr>
              <w:t>Yes / No</w:t>
            </w:r>
          </w:p>
        </w:tc>
        <w:tc>
          <w:tcPr>
            <w:tcW w:w="4749" w:type="dxa"/>
            <w:gridSpan w:val="2"/>
          </w:tcPr>
          <w:p w:rsidR="00CF4E64" w:rsidRPr="0071189B" w:rsidRDefault="00CF4E64" w:rsidP="00956315">
            <w:pPr>
              <w:tabs>
                <w:tab w:val="left" w:pos="9072"/>
              </w:tabs>
              <w:rPr>
                <w:rFonts w:ascii="Arial" w:hAnsi="Arial" w:cs="Arial"/>
                <w:i/>
              </w:rPr>
            </w:pPr>
          </w:p>
        </w:tc>
      </w:tr>
      <w:tr w:rsidR="00CF4E64" w:rsidRPr="00F96F9E" w:rsidTr="00956315">
        <w:trPr>
          <w:trHeight w:val="598"/>
        </w:trPr>
        <w:tc>
          <w:tcPr>
            <w:tcW w:w="9220" w:type="dxa"/>
            <w:gridSpan w:val="3"/>
            <w:shd w:val="clear" w:color="auto" w:fill="89DEE7"/>
          </w:tcPr>
          <w:p w:rsidR="00CF4E64" w:rsidRPr="00DB4104" w:rsidRDefault="00CF4E64" w:rsidP="00956315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ascii="Arial" w:hAnsi="Arial" w:cs="Arial"/>
                <w:b/>
              </w:rPr>
            </w:pPr>
            <w:r w:rsidRPr="00CF4E64">
              <w:rPr>
                <w:rFonts w:ascii="Arial" w:hAnsi="Arial" w:cs="Arial"/>
                <w:b/>
              </w:rPr>
              <w:t>Clearance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E64">
              <w:rPr>
                <w:rFonts w:ascii="Arial" w:hAnsi="Arial" w:cs="Arial"/>
                <w:b/>
              </w:rPr>
              <w:t>Clarifications, limitations and recommendations</w:t>
            </w:r>
          </w:p>
        </w:tc>
        <w:bookmarkStart w:id="0" w:name="_GoBack"/>
        <w:bookmarkEnd w:id="0"/>
      </w:tr>
      <w:tr w:rsidR="00CF4E64" w:rsidRPr="00F96F9E" w:rsidTr="00956315">
        <w:tc>
          <w:tcPr>
            <w:tcW w:w="9220" w:type="dxa"/>
            <w:gridSpan w:val="3"/>
          </w:tcPr>
          <w:p w:rsidR="00CF4E64" w:rsidRPr="0071189B" w:rsidRDefault="00CF4E64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CF4E64" w:rsidRPr="00CF4E64" w:rsidRDefault="00CF4E64" w:rsidP="00956315">
            <w:pPr>
              <w:tabs>
                <w:tab w:val="left" w:pos="9072"/>
              </w:tabs>
              <w:rPr>
                <w:rFonts w:ascii="Verdana" w:hAnsi="Verdana" w:cs="Arial"/>
              </w:rPr>
            </w:pPr>
          </w:p>
        </w:tc>
      </w:tr>
      <w:tr w:rsidR="00CF4E64" w:rsidRPr="00F96F9E" w:rsidTr="00956315">
        <w:trPr>
          <w:trHeight w:val="598"/>
        </w:trPr>
        <w:tc>
          <w:tcPr>
            <w:tcW w:w="9220" w:type="dxa"/>
            <w:gridSpan w:val="3"/>
            <w:shd w:val="clear" w:color="auto" w:fill="89DEE7"/>
          </w:tcPr>
          <w:p w:rsidR="00CF4E64" w:rsidRPr="00DB4104" w:rsidRDefault="00CF4E64" w:rsidP="00956315">
            <w:pPr>
              <w:widowControl w:val="0"/>
              <w:tabs>
                <w:tab w:val="left" w:pos="105"/>
                <w:tab w:val="left" w:pos="9072"/>
              </w:tabs>
              <w:autoSpaceDE w:val="0"/>
              <w:autoSpaceDN w:val="0"/>
              <w:adjustRightInd w:val="0"/>
              <w:spacing w:before="71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Further Comments</w:t>
            </w:r>
          </w:p>
        </w:tc>
      </w:tr>
      <w:tr w:rsidR="00CF4E64" w:rsidRPr="00CF4E64" w:rsidTr="00956315">
        <w:tc>
          <w:tcPr>
            <w:tcW w:w="9220" w:type="dxa"/>
            <w:gridSpan w:val="3"/>
          </w:tcPr>
          <w:p w:rsidR="00CF4E64" w:rsidRPr="0071189B" w:rsidRDefault="00CF4E64" w:rsidP="0071189B">
            <w:pPr>
              <w:tabs>
                <w:tab w:val="left" w:pos="90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CF4E64" w:rsidRPr="00CF4E64" w:rsidRDefault="00CF4E64" w:rsidP="00956315">
            <w:pPr>
              <w:tabs>
                <w:tab w:val="left" w:pos="9072"/>
              </w:tabs>
              <w:rPr>
                <w:rFonts w:ascii="Verdana" w:hAnsi="Verdana" w:cs="Arial"/>
              </w:rPr>
            </w:pPr>
          </w:p>
        </w:tc>
      </w:tr>
    </w:tbl>
    <w:p w:rsidR="00CF4E64" w:rsidRPr="0071189B" w:rsidRDefault="00CF4E64" w:rsidP="0071189B">
      <w:pPr>
        <w:widowControl w:val="0"/>
        <w:tabs>
          <w:tab w:val="left" w:pos="90"/>
          <w:tab w:val="left" w:pos="1310"/>
          <w:tab w:val="left" w:pos="9072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b/>
          <w:bCs/>
        </w:rPr>
      </w:pPr>
    </w:p>
    <w:sectPr w:rsidR="00CF4E64" w:rsidRPr="0071189B" w:rsidSect="00956315">
      <w:headerReference w:type="default" r:id="rId7"/>
      <w:footerReference w:type="default" r:id="rId8"/>
      <w:pgSz w:w="11904" w:h="16836" w:code="9"/>
      <w:pgMar w:top="851" w:right="1414" w:bottom="2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8A3" w:rsidRDefault="003D28A3" w:rsidP="003D28A3">
      <w:pPr>
        <w:spacing w:after="0" w:line="240" w:lineRule="auto"/>
      </w:pPr>
      <w:r>
        <w:separator/>
      </w:r>
    </w:p>
  </w:endnote>
  <w:endnote w:type="continuationSeparator" w:id="0">
    <w:p w:rsidR="003D28A3" w:rsidRDefault="003D28A3" w:rsidP="003D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9986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D28A3" w:rsidRPr="003D28A3" w:rsidRDefault="003D28A3">
            <w:pPr>
              <w:pStyle w:val="Footer"/>
              <w:jc w:val="right"/>
            </w:pPr>
            <w:r w:rsidRPr="003D28A3">
              <w:t xml:space="preserve">Page </w:t>
            </w:r>
            <w:r w:rsidRPr="003D28A3">
              <w:rPr>
                <w:b/>
                <w:bCs/>
              </w:rPr>
              <w:fldChar w:fldCharType="begin"/>
            </w:r>
            <w:r w:rsidRPr="003D28A3">
              <w:rPr>
                <w:b/>
                <w:bCs/>
              </w:rPr>
              <w:instrText xml:space="preserve"> PAGE </w:instrText>
            </w:r>
            <w:r w:rsidRPr="003D28A3">
              <w:rPr>
                <w:b/>
                <w:bCs/>
              </w:rPr>
              <w:fldChar w:fldCharType="separate"/>
            </w:r>
            <w:r w:rsidR="00B06A22">
              <w:rPr>
                <w:b/>
                <w:bCs/>
                <w:noProof/>
              </w:rPr>
              <w:t>3</w:t>
            </w:r>
            <w:r w:rsidRPr="003D28A3">
              <w:rPr>
                <w:b/>
                <w:bCs/>
              </w:rPr>
              <w:fldChar w:fldCharType="end"/>
            </w:r>
            <w:r w:rsidRPr="003D28A3">
              <w:t xml:space="preserve"> of </w:t>
            </w:r>
            <w:r w:rsidRPr="003D28A3">
              <w:rPr>
                <w:b/>
                <w:bCs/>
              </w:rPr>
              <w:fldChar w:fldCharType="begin"/>
            </w:r>
            <w:r w:rsidRPr="003D28A3">
              <w:rPr>
                <w:b/>
                <w:bCs/>
              </w:rPr>
              <w:instrText xml:space="preserve"> NUMPAGES  </w:instrText>
            </w:r>
            <w:r w:rsidRPr="003D28A3">
              <w:rPr>
                <w:b/>
                <w:bCs/>
              </w:rPr>
              <w:fldChar w:fldCharType="separate"/>
            </w:r>
            <w:r w:rsidR="00B06A22">
              <w:rPr>
                <w:b/>
                <w:bCs/>
                <w:noProof/>
              </w:rPr>
              <w:t>3</w:t>
            </w:r>
            <w:r w:rsidRPr="003D28A3">
              <w:rPr>
                <w:b/>
                <w:bCs/>
              </w:rPr>
              <w:fldChar w:fldCharType="end"/>
            </w:r>
          </w:p>
        </w:sdtContent>
      </w:sdt>
    </w:sdtContent>
  </w:sdt>
  <w:p w:rsidR="003D28A3" w:rsidRDefault="003D2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8A3" w:rsidRDefault="003D28A3" w:rsidP="003D28A3">
      <w:pPr>
        <w:spacing w:after="0" w:line="240" w:lineRule="auto"/>
      </w:pPr>
      <w:r>
        <w:separator/>
      </w:r>
    </w:p>
  </w:footnote>
  <w:footnote w:type="continuationSeparator" w:id="0">
    <w:p w:rsidR="003D28A3" w:rsidRDefault="003D28A3" w:rsidP="003D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A3" w:rsidRDefault="003D28A3" w:rsidP="003D28A3">
    <w:pPr>
      <w:pStyle w:val="Header"/>
    </w:pPr>
    <w:r>
      <w:t>HBS Project Modification Request Form</w:t>
    </w:r>
    <w:r>
      <w:tab/>
    </w:r>
    <w:r>
      <w:tab/>
      <w:t>V5.0 March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FF"/>
    <w:rsid w:val="0001077F"/>
    <w:rsid w:val="001D5BEC"/>
    <w:rsid w:val="00247F77"/>
    <w:rsid w:val="00287BEC"/>
    <w:rsid w:val="002A672D"/>
    <w:rsid w:val="002D088F"/>
    <w:rsid w:val="002F593D"/>
    <w:rsid w:val="00313D51"/>
    <w:rsid w:val="003325FF"/>
    <w:rsid w:val="0039622B"/>
    <w:rsid w:val="003C28CB"/>
    <w:rsid w:val="003D28A3"/>
    <w:rsid w:val="00450DF2"/>
    <w:rsid w:val="004D185B"/>
    <w:rsid w:val="004F3772"/>
    <w:rsid w:val="00525A80"/>
    <w:rsid w:val="00551294"/>
    <w:rsid w:val="0056249B"/>
    <w:rsid w:val="005B1497"/>
    <w:rsid w:val="005E170C"/>
    <w:rsid w:val="006133DA"/>
    <w:rsid w:val="006575DD"/>
    <w:rsid w:val="0071189B"/>
    <w:rsid w:val="007275BD"/>
    <w:rsid w:val="007B6CF2"/>
    <w:rsid w:val="008E5711"/>
    <w:rsid w:val="0095419F"/>
    <w:rsid w:val="00956315"/>
    <w:rsid w:val="00A15611"/>
    <w:rsid w:val="00AB1C27"/>
    <w:rsid w:val="00B06A22"/>
    <w:rsid w:val="00BE68E7"/>
    <w:rsid w:val="00C039FF"/>
    <w:rsid w:val="00CF4E64"/>
    <w:rsid w:val="00D1347A"/>
    <w:rsid w:val="00DB4104"/>
    <w:rsid w:val="00E16BDF"/>
    <w:rsid w:val="00F364CA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F7796"/>
  <w14:defaultImageDpi w14:val="0"/>
  <w15:docId w15:val="{675B78BE-C7C0-4CF9-9B97-439A3B2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9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039F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LSheading1">
    <w:name w:val="SLS heading 1"/>
    <w:basedOn w:val="Heading1"/>
    <w:rsid w:val="00C039FF"/>
    <w:pPr>
      <w:spacing w:line="240" w:lineRule="auto"/>
    </w:pPr>
    <w:rPr>
      <w:rFonts w:ascii="Gill Sans MT" w:eastAsiaTheme="minorEastAsia" w:hAnsi="Gill Sans MT" w:cs="Arial"/>
      <w:color w:val="00008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68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68E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68E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A3"/>
  </w:style>
  <w:style w:type="paragraph" w:styleId="Footer">
    <w:name w:val="footer"/>
    <w:basedOn w:val="Normal"/>
    <w:link w:val="FooterChar"/>
    <w:uiPriority w:val="99"/>
    <w:unhideWhenUsed/>
    <w:rsid w:val="003D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A3"/>
  </w:style>
  <w:style w:type="character" w:styleId="PlaceholderText">
    <w:name w:val="Placeholder Text"/>
    <w:basedOn w:val="DefaultParagraphFont"/>
    <w:uiPriority w:val="99"/>
    <w:semiHidden/>
    <w:rsid w:val="00956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Morgan</dc:creator>
  <cp:lastModifiedBy>Rachel McKavanagh</cp:lastModifiedBy>
  <cp:revision>4</cp:revision>
  <dcterms:created xsi:type="dcterms:W3CDTF">2025-08-29T11:25:00Z</dcterms:created>
  <dcterms:modified xsi:type="dcterms:W3CDTF">2025-12-08T16:48:00Z</dcterms:modified>
</cp:coreProperties>
</file>