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9" w:type="dxa"/>
        <w:tblLayout w:type="fixed"/>
        <w:tblLook w:val="01E0" w:firstRow="1" w:lastRow="1" w:firstColumn="1" w:lastColumn="1" w:noHBand="0" w:noVBand="0"/>
      </w:tblPr>
      <w:tblGrid>
        <w:gridCol w:w="5176"/>
        <w:gridCol w:w="1448"/>
        <w:gridCol w:w="3525"/>
      </w:tblGrid>
      <w:tr w:rsidR="00505F04" w14:paraId="677C162B" w14:textId="77777777" w:rsidTr="001D2047">
        <w:tc>
          <w:tcPr>
            <w:tcW w:w="5176" w:type="dxa"/>
          </w:tcPr>
          <w:p w14:paraId="4B44DDFE" w14:textId="102BB87B" w:rsidR="00F2380B" w:rsidRDefault="00505F04" w:rsidP="00F2380B">
            <w:pPr>
              <w:keepNext/>
              <w:keepLines/>
              <w:spacing w:before="40"/>
              <w:outlineLvl w:val="1"/>
              <w:rPr>
                <w:rFonts w:ascii="Arial" w:eastAsiaTheme="majorEastAsia" w:hAnsi="Arial" w:cs="Arial"/>
                <w:b/>
                <w:lang w:val="en-US"/>
              </w:rPr>
            </w:pPr>
            <w:r w:rsidRPr="00045BD1">
              <w:rPr>
                <w:rFonts w:ascii="Arial" w:eastAsiaTheme="majorEastAsia" w:hAnsi="Arial" w:cs="Arial"/>
                <w:b/>
                <w:lang w:val="en-US"/>
              </w:rPr>
              <w:t>From the Chief Medical Officer</w:t>
            </w:r>
          </w:p>
          <w:p w14:paraId="2C052866" w14:textId="77777777" w:rsidR="00505F04" w:rsidRPr="00F2380B" w:rsidRDefault="00286AEA" w:rsidP="00F2380B">
            <w:pPr>
              <w:keepNext/>
              <w:keepLines/>
              <w:spacing w:before="40"/>
              <w:outlineLvl w:val="1"/>
              <w:rPr>
                <w:rFonts w:ascii="Arial" w:eastAsiaTheme="majorEastAsia" w:hAnsi="Arial" w:cs="Arial"/>
                <w:b/>
                <w:lang w:val="en-US"/>
              </w:rPr>
            </w:pPr>
            <w:r>
              <w:rPr>
                <w:rFonts w:ascii="Arial" w:eastAsiaTheme="majorEastAsia" w:hAnsi="Arial" w:cs="Arial"/>
                <w:b/>
                <w:lang w:val="en-US"/>
              </w:rPr>
              <w:t xml:space="preserve">Professor </w:t>
            </w:r>
            <w:r w:rsidR="00F2380B">
              <w:rPr>
                <w:rFonts w:ascii="Arial" w:eastAsiaTheme="majorEastAsia" w:hAnsi="Arial" w:cs="Arial"/>
                <w:b/>
                <w:lang w:val="en-US"/>
              </w:rPr>
              <w:t>Sir</w:t>
            </w:r>
            <w:r w:rsidR="00505F04" w:rsidRPr="00045BD1">
              <w:rPr>
                <w:rFonts w:ascii="Arial" w:hAnsi="Arial" w:cs="Arial"/>
                <w:b/>
                <w:lang w:val="en-US" w:eastAsia="en-US"/>
              </w:rPr>
              <w:t xml:space="preserve"> Michael McBride</w:t>
            </w:r>
          </w:p>
          <w:p w14:paraId="5CEBA3B3" w14:textId="77777777" w:rsidR="00505F04" w:rsidRDefault="00505F04" w:rsidP="00644799">
            <w:pPr>
              <w:spacing w:line="276" w:lineRule="auto"/>
              <w:rPr>
                <w:rFonts w:ascii="Arial" w:hAnsi="Arial" w:cs="Arial"/>
                <w:b/>
                <w:sz w:val="20"/>
                <w:szCs w:val="20"/>
              </w:rPr>
            </w:pPr>
          </w:p>
        </w:tc>
        <w:tc>
          <w:tcPr>
            <w:tcW w:w="4973" w:type="dxa"/>
            <w:gridSpan w:val="2"/>
            <w:hideMark/>
          </w:tcPr>
          <w:p w14:paraId="56F3F147" w14:textId="77777777" w:rsidR="00505F04" w:rsidRDefault="00505F04" w:rsidP="00644799">
            <w:pPr>
              <w:tabs>
                <w:tab w:val="left" w:pos="6521"/>
              </w:tabs>
              <w:spacing w:line="276" w:lineRule="auto"/>
              <w:jc w:val="right"/>
            </w:pPr>
            <w:r>
              <w:rPr>
                <w:noProof/>
              </w:rPr>
              <w:drawing>
                <wp:anchor distT="0" distB="0" distL="114300" distR="114300" simplePos="0" relativeHeight="251659264" behindDoc="0" locked="0" layoutInCell="1" allowOverlap="1" wp14:anchorId="72AC9F2D" wp14:editId="63637004">
                  <wp:simplePos x="0" y="0"/>
                  <wp:positionH relativeFrom="column">
                    <wp:posOffset>689610</wp:posOffset>
                  </wp:positionH>
                  <wp:positionV relativeFrom="paragraph">
                    <wp:posOffset>0</wp:posOffset>
                  </wp:positionV>
                  <wp:extent cx="1837055" cy="1287145"/>
                  <wp:effectExtent l="0" t="0" r="0" b="8255"/>
                  <wp:wrapSquare wrapText="bothSides"/>
                  <wp:docPr id="5" name="Picture 5"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alth-trilingual-high-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055" cy="1287145"/>
                          </a:xfrm>
                          <a:prstGeom prst="rect">
                            <a:avLst/>
                          </a:prstGeom>
                          <a:noFill/>
                        </pic:spPr>
                      </pic:pic>
                    </a:graphicData>
                  </a:graphic>
                  <wp14:sizeRelH relativeFrom="page">
                    <wp14:pctWidth>0</wp14:pctWidth>
                  </wp14:sizeRelH>
                  <wp14:sizeRelV relativeFrom="page">
                    <wp14:pctHeight>0</wp14:pctHeight>
                  </wp14:sizeRelV>
                </wp:anchor>
              </w:drawing>
            </w:r>
          </w:p>
        </w:tc>
      </w:tr>
      <w:tr w:rsidR="00505F04" w:rsidRPr="00661C25" w14:paraId="080A965B" w14:textId="77777777" w:rsidTr="001D2047">
        <w:trPr>
          <w:cantSplit/>
          <w:trHeight w:val="565"/>
        </w:trPr>
        <w:tc>
          <w:tcPr>
            <w:tcW w:w="6624" w:type="dxa"/>
            <w:gridSpan w:val="2"/>
          </w:tcPr>
          <w:tbl>
            <w:tblPr>
              <w:tblW w:w="6413" w:type="dxa"/>
              <w:tblBorders>
                <w:top w:val="nil"/>
                <w:left w:val="nil"/>
                <w:bottom w:val="nil"/>
                <w:right w:val="nil"/>
              </w:tblBorders>
              <w:tblLayout w:type="fixed"/>
              <w:tblLook w:val="0000" w:firstRow="0" w:lastRow="0" w:firstColumn="0" w:lastColumn="0" w:noHBand="0" w:noVBand="0"/>
            </w:tblPr>
            <w:tblGrid>
              <w:gridCol w:w="6413"/>
            </w:tblGrid>
            <w:tr w:rsidR="00825458" w:rsidRPr="00661C25" w14:paraId="5B9583B1" w14:textId="77777777" w:rsidTr="00584EFE">
              <w:trPr>
                <w:trHeight w:val="2597"/>
              </w:trPr>
              <w:tc>
                <w:tcPr>
                  <w:tcW w:w="6413" w:type="dxa"/>
                </w:tcPr>
                <w:p w14:paraId="1E6B669C" w14:textId="13C5DFFC" w:rsidR="00825458" w:rsidRPr="00661C25" w:rsidRDefault="00D96372" w:rsidP="009E6D00">
                  <w:pPr>
                    <w:autoSpaceDE w:val="0"/>
                    <w:autoSpaceDN w:val="0"/>
                    <w:adjustRightInd w:val="0"/>
                    <w:ind w:left="-74"/>
                    <w:rPr>
                      <w:rFonts w:ascii="Arial" w:eastAsiaTheme="minorHAnsi" w:hAnsi="Arial" w:cs="Arial"/>
                      <w:b/>
                      <w:bCs/>
                      <w:color w:val="000000"/>
                      <w:lang w:eastAsia="en-US"/>
                    </w:rPr>
                  </w:pPr>
                  <w:r w:rsidRPr="00661C25">
                    <w:rPr>
                      <w:rFonts w:ascii="Arial" w:eastAsiaTheme="minorHAnsi" w:hAnsi="Arial" w:cs="Arial"/>
                      <w:b/>
                      <w:bCs/>
                      <w:color w:val="000000"/>
                      <w:lang w:eastAsia="en-US"/>
                    </w:rPr>
                    <w:t xml:space="preserve">HSS(MD) </w:t>
                  </w:r>
                  <w:r w:rsidR="00017B0A">
                    <w:rPr>
                      <w:rFonts w:ascii="Arial" w:eastAsiaTheme="minorHAnsi" w:hAnsi="Arial" w:cs="Arial"/>
                      <w:b/>
                      <w:bCs/>
                      <w:color w:val="000000"/>
                      <w:lang w:eastAsia="en-US"/>
                    </w:rPr>
                    <w:t>16</w:t>
                  </w:r>
                  <w:r w:rsidR="00E0794C" w:rsidRPr="00661C25">
                    <w:rPr>
                      <w:rFonts w:ascii="Arial" w:eastAsiaTheme="minorHAnsi" w:hAnsi="Arial" w:cs="Arial"/>
                      <w:b/>
                      <w:bCs/>
                      <w:color w:val="000000"/>
                      <w:lang w:eastAsia="en-US"/>
                    </w:rPr>
                    <w:t>/</w:t>
                  </w:r>
                  <w:r w:rsidR="00B03FB4">
                    <w:rPr>
                      <w:rFonts w:ascii="Arial" w:eastAsiaTheme="minorHAnsi" w:hAnsi="Arial" w:cs="Arial"/>
                      <w:b/>
                      <w:bCs/>
                      <w:color w:val="000000"/>
                      <w:lang w:eastAsia="en-US"/>
                    </w:rPr>
                    <w:t>202</w:t>
                  </w:r>
                  <w:r w:rsidR="00AB582E">
                    <w:rPr>
                      <w:rFonts w:ascii="Arial" w:eastAsiaTheme="minorHAnsi" w:hAnsi="Arial" w:cs="Arial"/>
                      <w:b/>
                      <w:bCs/>
                      <w:color w:val="000000"/>
                      <w:lang w:eastAsia="en-US"/>
                    </w:rPr>
                    <w:t>6</w:t>
                  </w:r>
                </w:p>
                <w:p w14:paraId="194C333C" w14:textId="77777777" w:rsidR="00D2615C" w:rsidRPr="00D2615C" w:rsidRDefault="00D2615C" w:rsidP="00D2615C">
                  <w:pPr>
                    <w:autoSpaceDE w:val="0"/>
                    <w:autoSpaceDN w:val="0"/>
                    <w:adjustRightInd w:val="0"/>
                    <w:rPr>
                      <w:rFonts w:ascii="Arial" w:eastAsiaTheme="minorHAnsi" w:hAnsi="Arial" w:cs="Arial"/>
                      <w:color w:val="000000"/>
                      <w:lang w:eastAsia="en-US"/>
                    </w:rPr>
                  </w:pPr>
                </w:p>
                <w:p w14:paraId="1B563FFE" w14:textId="77777777" w:rsidR="00D2615C" w:rsidRPr="00D2615C" w:rsidRDefault="00D2615C" w:rsidP="00D2615C">
                  <w:pPr>
                    <w:autoSpaceDE w:val="0"/>
                    <w:autoSpaceDN w:val="0"/>
                    <w:adjustRightInd w:val="0"/>
                    <w:rPr>
                      <w:rFonts w:ascii="Arial" w:eastAsiaTheme="minorHAnsi" w:hAnsi="Arial" w:cs="Arial"/>
                      <w:color w:val="000000"/>
                      <w:sz w:val="23"/>
                      <w:szCs w:val="23"/>
                      <w:lang w:eastAsia="en-US"/>
                    </w:rPr>
                  </w:pPr>
                  <w:r w:rsidRPr="00D2615C">
                    <w:rPr>
                      <w:rFonts w:ascii="Arial" w:eastAsiaTheme="minorHAnsi" w:hAnsi="Arial" w:cs="Arial"/>
                      <w:b/>
                      <w:bCs/>
                      <w:color w:val="000000"/>
                      <w:sz w:val="23"/>
                      <w:szCs w:val="23"/>
                      <w:lang w:eastAsia="en-US"/>
                    </w:rPr>
                    <w:t xml:space="preserve">FOR ACTION </w:t>
                  </w:r>
                </w:p>
                <w:p w14:paraId="56E1B9C8" w14:textId="77777777" w:rsidR="00D2615C" w:rsidRDefault="00C15A1B" w:rsidP="00C15A1B">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Chief Executives, Pu</w:t>
                  </w:r>
                  <w:r w:rsidR="00895212">
                    <w:rPr>
                      <w:rFonts w:ascii="Arial" w:eastAsiaTheme="minorHAnsi" w:hAnsi="Arial" w:cs="Arial"/>
                      <w:color w:val="000000"/>
                      <w:sz w:val="23"/>
                      <w:szCs w:val="23"/>
                      <w:lang w:eastAsia="en-US"/>
                    </w:rPr>
                    <w:t>blic Health Agency/HSC Trusts/NIAS</w:t>
                  </w:r>
                </w:p>
                <w:p w14:paraId="2CA10493" w14:textId="64A805E4" w:rsidR="00895212" w:rsidRPr="00D2615C" w:rsidRDefault="0012085A" w:rsidP="00C15A1B">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Chief Operating Officer,</w:t>
                  </w:r>
                  <w:r w:rsidR="00895212">
                    <w:rPr>
                      <w:rFonts w:ascii="Arial" w:eastAsiaTheme="minorHAnsi" w:hAnsi="Arial" w:cs="Arial"/>
                      <w:color w:val="000000"/>
                      <w:sz w:val="23"/>
                      <w:szCs w:val="23"/>
                      <w:lang w:eastAsia="en-US"/>
                    </w:rPr>
                    <w:t xml:space="preserve"> SPPG</w:t>
                  </w:r>
                </w:p>
                <w:p w14:paraId="383949DA" w14:textId="77777777" w:rsidR="00D2615C" w:rsidRPr="00D2615C" w:rsidRDefault="00895212" w:rsidP="00D2615C">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GP Medical Advisers, SPPG</w:t>
                  </w:r>
                </w:p>
                <w:p w14:paraId="08D310DB" w14:textId="77777777" w:rsidR="00D2615C" w:rsidRPr="00D2615C" w:rsidRDefault="00D2615C" w:rsidP="00D2615C">
                  <w:pPr>
                    <w:autoSpaceDE w:val="0"/>
                    <w:autoSpaceDN w:val="0"/>
                    <w:adjustRightInd w:val="0"/>
                    <w:rPr>
                      <w:rFonts w:ascii="Arial" w:eastAsiaTheme="minorHAnsi" w:hAnsi="Arial" w:cs="Arial"/>
                      <w:color w:val="000000"/>
                      <w:sz w:val="23"/>
                      <w:szCs w:val="23"/>
                      <w:lang w:eastAsia="en-US"/>
                    </w:rPr>
                  </w:pPr>
                  <w:r w:rsidRPr="00D2615C">
                    <w:rPr>
                      <w:rFonts w:ascii="Arial" w:eastAsiaTheme="minorHAnsi" w:hAnsi="Arial" w:cs="Arial"/>
                      <w:color w:val="000000"/>
                      <w:sz w:val="23"/>
                      <w:szCs w:val="23"/>
                      <w:lang w:eastAsia="en-US"/>
                    </w:rPr>
                    <w:t xml:space="preserve">All General Practitioners and GP Locums (for onward </w:t>
                  </w:r>
                </w:p>
                <w:p w14:paraId="243A612D" w14:textId="6CFBE91B" w:rsidR="00D2615C" w:rsidRPr="00D2615C" w:rsidRDefault="00D2615C" w:rsidP="00D2615C">
                  <w:pPr>
                    <w:autoSpaceDE w:val="0"/>
                    <w:autoSpaceDN w:val="0"/>
                    <w:adjustRightInd w:val="0"/>
                    <w:rPr>
                      <w:rFonts w:ascii="Arial" w:eastAsiaTheme="minorHAnsi" w:hAnsi="Arial" w:cs="Arial"/>
                      <w:color w:val="000000"/>
                      <w:sz w:val="23"/>
                      <w:szCs w:val="23"/>
                      <w:lang w:eastAsia="en-US"/>
                    </w:rPr>
                  </w:pPr>
                  <w:r w:rsidRPr="00D2615C">
                    <w:rPr>
                      <w:rFonts w:ascii="Arial" w:eastAsiaTheme="minorHAnsi" w:hAnsi="Arial" w:cs="Arial"/>
                      <w:color w:val="000000"/>
                      <w:sz w:val="23"/>
                      <w:szCs w:val="23"/>
                      <w:lang w:eastAsia="en-US"/>
                    </w:rPr>
                    <w:t xml:space="preserve">distribution to practice staff) </w:t>
                  </w:r>
                </w:p>
                <w:p w14:paraId="6EAEB6FD" w14:textId="77777777" w:rsidR="00D2615C" w:rsidRDefault="00D2615C" w:rsidP="00D2615C">
                  <w:pPr>
                    <w:autoSpaceDE w:val="0"/>
                    <w:autoSpaceDN w:val="0"/>
                    <w:adjustRightInd w:val="0"/>
                    <w:rPr>
                      <w:rFonts w:ascii="Arial" w:eastAsiaTheme="minorHAnsi" w:hAnsi="Arial" w:cs="Arial"/>
                      <w:color w:val="000000"/>
                      <w:sz w:val="23"/>
                      <w:szCs w:val="23"/>
                      <w:lang w:eastAsia="en-US"/>
                    </w:rPr>
                  </w:pPr>
                  <w:r w:rsidRPr="00D2615C">
                    <w:rPr>
                      <w:rFonts w:ascii="Arial" w:eastAsiaTheme="minorHAnsi" w:hAnsi="Arial" w:cs="Arial"/>
                      <w:color w:val="000000"/>
                      <w:sz w:val="23"/>
                      <w:szCs w:val="23"/>
                      <w:lang w:eastAsia="en-US"/>
                    </w:rPr>
                    <w:t xml:space="preserve">OOHs Medical Managers (for onward distribution to staff) </w:t>
                  </w:r>
                </w:p>
                <w:p w14:paraId="3FAEF83A" w14:textId="77777777" w:rsidR="001D2047" w:rsidRPr="00D2615C" w:rsidRDefault="001D2047" w:rsidP="00D2615C">
                  <w:pPr>
                    <w:autoSpaceDE w:val="0"/>
                    <w:autoSpaceDN w:val="0"/>
                    <w:adjustRightInd w:val="0"/>
                    <w:rPr>
                      <w:rFonts w:ascii="Arial" w:eastAsiaTheme="minorHAnsi" w:hAnsi="Arial" w:cs="Arial"/>
                      <w:color w:val="000000"/>
                      <w:sz w:val="23"/>
                      <w:szCs w:val="23"/>
                      <w:lang w:eastAsia="en-US"/>
                    </w:rPr>
                  </w:pPr>
                </w:p>
                <w:p w14:paraId="3675ADB3" w14:textId="77777777" w:rsidR="00825458" w:rsidRPr="00661C25" w:rsidRDefault="00C32D20" w:rsidP="00C32D20">
                  <w:pPr>
                    <w:spacing w:line="276" w:lineRule="auto"/>
                    <w:rPr>
                      <w:rFonts w:ascii="Arial" w:eastAsia="Calibri" w:hAnsi="Arial" w:cs="Arial"/>
                      <w:b/>
                      <w:lang w:eastAsia="en-US"/>
                    </w:rPr>
                  </w:pPr>
                  <w:r w:rsidRPr="00661C25">
                    <w:rPr>
                      <w:rFonts w:ascii="Arial" w:eastAsia="Calibri" w:hAnsi="Arial" w:cs="Arial"/>
                      <w:b/>
                      <w:lang w:eastAsia="en-US"/>
                    </w:rPr>
                    <w:t>PLEASE SEE ATTACHED FULL CIRCULATION LIST</w:t>
                  </w:r>
                </w:p>
              </w:tc>
            </w:tr>
          </w:tbl>
          <w:p w14:paraId="11EA0B13" w14:textId="77777777" w:rsidR="00505F04" w:rsidRPr="00661C25" w:rsidRDefault="00505F04" w:rsidP="00825458">
            <w:pPr>
              <w:rPr>
                <w:rFonts w:ascii="Arial" w:hAnsi="Arial" w:cs="Arial"/>
              </w:rPr>
            </w:pPr>
          </w:p>
        </w:tc>
        <w:tc>
          <w:tcPr>
            <w:tcW w:w="3525" w:type="dxa"/>
          </w:tcPr>
          <w:p w14:paraId="5AB78F59" w14:textId="77777777" w:rsidR="00505F04" w:rsidRPr="00661C25" w:rsidRDefault="00505F04" w:rsidP="00644799">
            <w:pPr>
              <w:spacing w:line="276" w:lineRule="auto"/>
              <w:rPr>
                <w:rFonts w:ascii="Arial" w:hAnsi="Arial" w:cs="Arial"/>
                <w:sz w:val="20"/>
              </w:rPr>
            </w:pPr>
            <w:r w:rsidRPr="00661C25">
              <w:rPr>
                <w:rFonts w:ascii="Arial" w:hAnsi="Arial" w:cs="Arial"/>
                <w:sz w:val="20"/>
              </w:rPr>
              <w:t>Castle Buildings</w:t>
            </w:r>
          </w:p>
          <w:p w14:paraId="4F03330E" w14:textId="77777777" w:rsidR="00505F04" w:rsidRPr="00661C25" w:rsidRDefault="00505F04" w:rsidP="00644799">
            <w:pPr>
              <w:spacing w:line="276" w:lineRule="auto"/>
              <w:rPr>
                <w:rFonts w:ascii="Arial" w:hAnsi="Arial" w:cs="Arial"/>
                <w:sz w:val="20"/>
              </w:rPr>
            </w:pPr>
            <w:r w:rsidRPr="00661C25">
              <w:rPr>
                <w:rFonts w:ascii="Arial" w:hAnsi="Arial" w:cs="Arial"/>
                <w:sz w:val="20"/>
              </w:rPr>
              <w:t>Stormont Estate</w:t>
            </w:r>
          </w:p>
          <w:p w14:paraId="48CA853D" w14:textId="77777777" w:rsidR="00505F04" w:rsidRPr="00661C25" w:rsidRDefault="00505F04" w:rsidP="00644799">
            <w:pPr>
              <w:spacing w:line="276" w:lineRule="auto"/>
              <w:rPr>
                <w:rFonts w:ascii="Arial" w:hAnsi="Arial" w:cs="Arial"/>
                <w:sz w:val="20"/>
              </w:rPr>
            </w:pPr>
            <w:r w:rsidRPr="00661C25">
              <w:rPr>
                <w:rFonts w:ascii="Arial" w:hAnsi="Arial" w:cs="Arial"/>
                <w:sz w:val="20"/>
              </w:rPr>
              <w:t>BELFAST</w:t>
            </w:r>
          </w:p>
          <w:p w14:paraId="1C66573E" w14:textId="77777777" w:rsidR="00505F04" w:rsidRPr="00661C25" w:rsidRDefault="00505F04" w:rsidP="00644799">
            <w:pPr>
              <w:spacing w:line="276" w:lineRule="auto"/>
              <w:rPr>
                <w:rFonts w:ascii="Arial" w:hAnsi="Arial" w:cs="Arial"/>
                <w:sz w:val="20"/>
              </w:rPr>
            </w:pPr>
            <w:r w:rsidRPr="00661C25">
              <w:rPr>
                <w:rFonts w:ascii="Arial" w:hAnsi="Arial" w:cs="Arial"/>
                <w:sz w:val="20"/>
              </w:rPr>
              <w:t>BT4 3SQ</w:t>
            </w:r>
          </w:p>
          <w:p w14:paraId="1D2DB673" w14:textId="77777777" w:rsidR="00505F04" w:rsidRPr="00661C25" w:rsidRDefault="00505F04" w:rsidP="00644799">
            <w:pPr>
              <w:spacing w:line="276" w:lineRule="auto"/>
              <w:rPr>
                <w:rFonts w:ascii="Arial" w:hAnsi="Arial" w:cs="Arial"/>
                <w:sz w:val="20"/>
              </w:rPr>
            </w:pPr>
          </w:p>
          <w:p w14:paraId="7DBD13D8" w14:textId="77777777" w:rsidR="00505F04" w:rsidRPr="00661C25" w:rsidRDefault="00F81431" w:rsidP="00644799">
            <w:pPr>
              <w:spacing w:line="276" w:lineRule="auto"/>
              <w:rPr>
                <w:rFonts w:ascii="Arial" w:hAnsi="Arial" w:cs="Arial"/>
                <w:sz w:val="20"/>
              </w:rPr>
            </w:pPr>
            <w:r w:rsidRPr="00661C25">
              <w:rPr>
                <w:rFonts w:ascii="Arial" w:hAnsi="Arial" w:cs="Arial"/>
                <w:sz w:val="20"/>
              </w:rPr>
              <w:t>Tel:  028 90</w:t>
            </w:r>
            <w:r w:rsidR="004F2691" w:rsidRPr="00661C25">
              <w:rPr>
                <w:rFonts w:ascii="Arial" w:hAnsi="Arial" w:cs="Arial"/>
                <w:sz w:val="20"/>
              </w:rPr>
              <w:t>52</w:t>
            </w:r>
            <w:r w:rsidRPr="00661C25">
              <w:rPr>
                <w:rFonts w:ascii="Arial" w:hAnsi="Arial" w:cs="Arial"/>
                <w:sz w:val="20"/>
              </w:rPr>
              <w:t xml:space="preserve"> </w:t>
            </w:r>
            <w:r w:rsidR="004F2691" w:rsidRPr="00661C25">
              <w:rPr>
                <w:rFonts w:ascii="Arial" w:hAnsi="Arial" w:cs="Arial"/>
                <w:sz w:val="20"/>
              </w:rPr>
              <w:t>0563</w:t>
            </w:r>
          </w:p>
          <w:p w14:paraId="59AF3CE7" w14:textId="00194AA3" w:rsidR="00505F04" w:rsidRPr="00661C25" w:rsidRDefault="00505F04" w:rsidP="00644799">
            <w:pPr>
              <w:spacing w:line="276" w:lineRule="auto"/>
              <w:rPr>
                <w:rFonts w:ascii="Arial" w:hAnsi="Arial" w:cs="Arial"/>
                <w:sz w:val="20"/>
              </w:rPr>
            </w:pPr>
            <w:r w:rsidRPr="00661C25">
              <w:rPr>
                <w:rFonts w:ascii="Arial" w:hAnsi="Arial" w:cs="Arial"/>
                <w:sz w:val="20"/>
              </w:rPr>
              <w:t xml:space="preserve">Email: </w:t>
            </w:r>
            <w:r w:rsidR="00096DB2">
              <w:t xml:space="preserve"> </w:t>
            </w:r>
            <w:hyperlink r:id="rId9" w:history="1">
              <w:r w:rsidR="00E13E44" w:rsidRPr="00413204">
                <w:rPr>
                  <w:rStyle w:val="Hyperlink"/>
                  <w:sz w:val="16"/>
                  <w:szCs w:val="16"/>
                </w:rPr>
                <w:t>cmooffice@health-ni.gov.uk</w:t>
              </w:r>
            </w:hyperlink>
            <w:r w:rsidR="00E13E44">
              <w:rPr>
                <w:sz w:val="16"/>
                <w:szCs w:val="16"/>
              </w:rPr>
              <w:t xml:space="preserve"> </w:t>
            </w:r>
          </w:p>
          <w:p w14:paraId="32C05870" w14:textId="77777777" w:rsidR="00505F04" w:rsidRPr="00661C25" w:rsidRDefault="00505F04" w:rsidP="00644799">
            <w:pPr>
              <w:spacing w:line="276" w:lineRule="auto"/>
              <w:rPr>
                <w:rFonts w:ascii="Arial" w:hAnsi="Arial" w:cs="Arial"/>
              </w:rPr>
            </w:pPr>
            <w:r w:rsidRPr="00661C25">
              <w:rPr>
                <w:rFonts w:ascii="Arial" w:hAnsi="Arial" w:cs="Arial"/>
                <w:sz w:val="20"/>
              </w:rPr>
              <w:t xml:space="preserve"> </w:t>
            </w:r>
          </w:p>
          <w:p w14:paraId="180D9775" w14:textId="0EE95E11" w:rsidR="00505F04" w:rsidRPr="00661C25" w:rsidRDefault="00256D79" w:rsidP="00644799">
            <w:pPr>
              <w:tabs>
                <w:tab w:val="left" w:pos="1159"/>
              </w:tabs>
              <w:spacing w:line="276" w:lineRule="auto"/>
              <w:rPr>
                <w:rFonts w:ascii="Arial" w:hAnsi="Arial" w:cs="Arial"/>
              </w:rPr>
            </w:pPr>
            <w:r w:rsidRPr="00661C25">
              <w:rPr>
                <w:rFonts w:ascii="Arial" w:hAnsi="Arial" w:cs="Arial"/>
              </w:rPr>
              <w:t>Our Ref:</w:t>
            </w:r>
            <w:r w:rsidRPr="00661C25">
              <w:rPr>
                <w:rFonts w:ascii="Arial" w:hAnsi="Arial" w:cs="Arial"/>
              </w:rPr>
              <w:tab/>
              <w:t>HSS(MD)</w:t>
            </w:r>
            <w:r w:rsidR="00F62309" w:rsidRPr="00661C25">
              <w:rPr>
                <w:rFonts w:ascii="Arial" w:hAnsi="Arial" w:cs="Arial"/>
              </w:rPr>
              <w:t xml:space="preserve"> </w:t>
            </w:r>
            <w:r w:rsidR="00017B0A">
              <w:rPr>
                <w:rFonts w:ascii="Arial" w:hAnsi="Arial" w:cs="Arial"/>
              </w:rPr>
              <w:t>16</w:t>
            </w:r>
            <w:r w:rsidR="00B03FB4">
              <w:rPr>
                <w:rFonts w:ascii="Arial" w:hAnsi="Arial" w:cs="Arial"/>
              </w:rPr>
              <w:t>/</w:t>
            </w:r>
            <w:r w:rsidR="00B814CF">
              <w:rPr>
                <w:rFonts w:ascii="Arial" w:hAnsi="Arial" w:cs="Arial"/>
              </w:rPr>
              <w:t>202</w:t>
            </w:r>
            <w:r w:rsidR="00AB582E">
              <w:rPr>
                <w:rFonts w:ascii="Arial" w:hAnsi="Arial" w:cs="Arial"/>
              </w:rPr>
              <w:t>6</w:t>
            </w:r>
          </w:p>
          <w:p w14:paraId="5C782404" w14:textId="29196B71" w:rsidR="00505F04" w:rsidRPr="00661C25" w:rsidRDefault="00F81431" w:rsidP="00E44B79">
            <w:pPr>
              <w:tabs>
                <w:tab w:val="left" w:pos="720"/>
                <w:tab w:val="left" w:pos="1159"/>
              </w:tabs>
              <w:spacing w:line="276" w:lineRule="auto"/>
              <w:rPr>
                <w:rFonts w:ascii="Arial" w:hAnsi="Arial" w:cs="Arial"/>
                <w:sz w:val="20"/>
              </w:rPr>
            </w:pPr>
            <w:r w:rsidRPr="00661C25">
              <w:rPr>
                <w:rFonts w:ascii="Arial" w:hAnsi="Arial" w:cs="Arial"/>
              </w:rPr>
              <w:t>Date:</w:t>
            </w:r>
            <w:r w:rsidRPr="00661C25">
              <w:rPr>
                <w:rFonts w:ascii="Arial" w:hAnsi="Arial" w:cs="Arial"/>
              </w:rPr>
              <w:tab/>
            </w:r>
            <w:r w:rsidR="00F62309" w:rsidRPr="00661C25">
              <w:rPr>
                <w:rFonts w:ascii="Arial" w:hAnsi="Arial" w:cs="Arial"/>
              </w:rPr>
              <w:t xml:space="preserve">    </w:t>
            </w:r>
            <w:r w:rsidR="00017B0A">
              <w:rPr>
                <w:rFonts w:ascii="Arial" w:hAnsi="Arial" w:cs="Arial"/>
              </w:rPr>
              <w:t>1</w:t>
            </w:r>
            <w:r w:rsidR="00AB582E">
              <w:rPr>
                <w:rFonts w:ascii="Arial" w:hAnsi="Arial" w:cs="Arial"/>
              </w:rPr>
              <w:t xml:space="preserve"> April </w:t>
            </w:r>
            <w:r w:rsidR="00AB582E" w:rsidRPr="00661C25">
              <w:rPr>
                <w:rFonts w:ascii="Arial" w:hAnsi="Arial" w:cs="Arial"/>
              </w:rPr>
              <w:t>202</w:t>
            </w:r>
            <w:r w:rsidR="00AB582E">
              <w:rPr>
                <w:rFonts w:ascii="Arial" w:hAnsi="Arial" w:cs="Arial"/>
              </w:rPr>
              <w:t>6</w:t>
            </w:r>
            <w:r w:rsidR="00F62309" w:rsidRPr="00661C25">
              <w:rPr>
                <w:rFonts w:ascii="Arial" w:hAnsi="Arial" w:cs="Arial"/>
              </w:rPr>
              <w:t xml:space="preserve"> </w:t>
            </w:r>
            <w:r w:rsidR="00445BD4">
              <w:rPr>
                <w:rFonts w:ascii="Arial" w:hAnsi="Arial" w:cs="Arial"/>
              </w:rPr>
              <w:t xml:space="preserve"> </w:t>
            </w:r>
          </w:p>
        </w:tc>
      </w:tr>
    </w:tbl>
    <w:p w14:paraId="3DFA4E04" w14:textId="77777777" w:rsidR="009D491D" w:rsidRDefault="009D491D" w:rsidP="00661C25">
      <w:pPr>
        <w:rPr>
          <w:rFonts w:ascii="Arial" w:eastAsia="PMingLiU" w:hAnsi="Arial" w:cs="Arial"/>
          <w:lang w:eastAsia="en-US"/>
        </w:rPr>
      </w:pPr>
    </w:p>
    <w:p w14:paraId="622448AB" w14:textId="77777777" w:rsidR="00017B0A" w:rsidRDefault="00017B0A" w:rsidP="00017B0A">
      <w:pPr>
        <w:rPr>
          <w:rFonts w:ascii="Arial" w:eastAsia="PMingLiU" w:hAnsi="Arial" w:cs="Arial"/>
          <w:lang w:eastAsia="en-US"/>
        </w:rPr>
      </w:pPr>
    </w:p>
    <w:p w14:paraId="693949C8" w14:textId="70615C71" w:rsidR="00F62309" w:rsidRDefault="00F62309" w:rsidP="00017B0A">
      <w:pPr>
        <w:rPr>
          <w:rFonts w:ascii="Arial" w:eastAsia="PMingLiU" w:hAnsi="Arial" w:cs="Arial"/>
          <w:lang w:eastAsia="en-US"/>
        </w:rPr>
      </w:pPr>
      <w:r w:rsidRPr="004036EB">
        <w:rPr>
          <w:rFonts w:ascii="Arial" w:eastAsia="PMingLiU" w:hAnsi="Arial" w:cs="Arial"/>
          <w:lang w:eastAsia="en-US"/>
        </w:rPr>
        <w:t>Dear Colleague</w:t>
      </w:r>
    </w:p>
    <w:p w14:paraId="60AFAECB" w14:textId="77777777" w:rsidR="007E1544" w:rsidRDefault="007E1544" w:rsidP="00017B0A">
      <w:pPr>
        <w:rPr>
          <w:rFonts w:ascii="Arial" w:eastAsia="PMingLiU" w:hAnsi="Arial" w:cs="Arial"/>
          <w:lang w:eastAsia="en-US"/>
        </w:rPr>
      </w:pPr>
    </w:p>
    <w:p w14:paraId="5E5EC6B2" w14:textId="02FE91BD" w:rsidR="00AB582E" w:rsidRDefault="00AB582E" w:rsidP="00017B0A">
      <w:pPr>
        <w:rPr>
          <w:rFonts w:ascii="Arial" w:hAnsi="Arial" w:cs="Arial"/>
          <w:b/>
          <w:bCs/>
        </w:rPr>
      </w:pPr>
      <w:r>
        <w:rPr>
          <w:rFonts w:ascii="Arial" w:hAnsi="Arial" w:cs="Arial"/>
          <w:b/>
          <w:bCs/>
        </w:rPr>
        <w:t>SUPPORTING THE ONGOING SUPPLY AND DEPLOYMENT OF VACCINATIONS ACROSS THE UK</w:t>
      </w:r>
      <w:r w:rsidR="00C90BB6">
        <w:rPr>
          <w:rFonts w:ascii="Arial" w:hAnsi="Arial" w:cs="Arial"/>
          <w:b/>
          <w:bCs/>
        </w:rPr>
        <w:t xml:space="preserve"> – HUMAN MEDICINES (AMENDMENT) REGULATIONS 2026</w:t>
      </w:r>
    </w:p>
    <w:p w14:paraId="74F9898E" w14:textId="77777777" w:rsidR="00AB582E" w:rsidRPr="006D2DEF" w:rsidRDefault="00AB582E" w:rsidP="00017B0A">
      <w:pPr>
        <w:rPr>
          <w:rFonts w:ascii="Arial" w:hAnsi="Arial" w:cs="Arial"/>
          <w:b/>
          <w:bCs/>
        </w:rPr>
      </w:pPr>
    </w:p>
    <w:p w14:paraId="317E06C2" w14:textId="59FDD705" w:rsidR="00C90BB6" w:rsidRDefault="00C90BB6" w:rsidP="00017B0A">
      <w:pPr>
        <w:rPr>
          <w:rFonts w:ascii="Arial" w:hAnsi="Arial" w:cs="Arial"/>
        </w:rPr>
      </w:pPr>
      <w:r w:rsidRPr="00C90BB6">
        <w:rPr>
          <w:rFonts w:ascii="Arial" w:hAnsi="Arial" w:cs="Arial"/>
        </w:rPr>
        <w:t xml:space="preserve">In response to the COVID-19 pandemic, multiple regulations were put in place to enable the rollout of the COVID-19 and influenza vaccination programmes and to ensure there was a sufficient vaccination workforce to administer them. </w:t>
      </w:r>
      <w:r w:rsidR="00017B0A">
        <w:rPr>
          <w:rFonts w:ascii="Arial" w:hAnsi="Arial" w:cs="Arial"/>
        </w:rPr>
        <w:t xml:space="preserve"> </w:t>
      </w:r>
      <w:r w:rsidRPr="00C90BB6">
        <w:rPr>
          <w:rFonts w:ascii="Arial" w:hAnsi="Arial" w:cs="Arial"/>
        </w:rPr>
        <w:t>These regulations were made by making amendments to the </w:t>
      </w:r>
      <w:hyperlink r:id="rId10" w:history="1">
        <w:r w:rsidRPr="00C90BB6">
          <w:rPr>
            <w:rStyle w:val="Hyperlink"/>
            <w:rFonts w:ascii="Arial" w:hAnsi="Arial" w:cs="Arial"/>
          </w:rPr>
          <w:t>Human Medicines Regulations 2012</w:t>
        </w:r>
      </w:hyperlink>
      <w:r w:rsidRPr="00C90BB6">
        <w:rPr>
          <w:rFonts w:ascii="Arial" w:hAnsi="Arial" w:cs="Arial"/>
        </w:rPr>
        <w:t> (HMRs) through the:</w:t>
      </w:r>
    </w:p>
    <w:p w14:paraId="626073DC" w14:textId="77777777" w:rsidR="00C90BB6" w:rsidRPr="00C90BB6" w:rsidRDefault="00C90BB6" w:rsidP="00C90BB6">
      <w:pPr>
        <w:jc w:val="both"/>
        <w:rPr>
          <w:rFonts w:ascii="Arial" w:hAnsi="Arial" w:cs="Arial"/>
        </w:rPr>
      </w:pPr>
    </w:p>
    <w:p w14:paraId="4AD5FF31" w14:textId="77777777" w:rsidR="00C90BB6" w:rsidRPr="00C90BB6" w:rsidRDefault="00C90BB6" w:rsidP="00C90BB6">
      <w:pPr>
        <w:numPr>
          <w:ilvl w:val="0"/>
          <w:numId w:val="29"/>
        </w:numPr>
        <w:jc w:val="both"/>
        <w:rPr>
          <w:rFonts w:ascii="Arial" w:hAnsi="Arial" w:cs="Arial"/>
        </w:rPr>
      </w:pPr>
      <w:hyperlink r:id="rId11" w:history="1">
        <w:r w:rsidRPr="00C90BB6">
          <w:rPr>
            <w:rStyle w:val="Hyperlink"/>
            <w:rFonts w:ascii="Arial" w:hAnsi="Arial" w:cs="Arial"/>
          </w:rPr>
          <w:t>Human Medicines (Coronavirus and Influenza) (Amendment) Regulations 2020</w:t>
        </w:r>
      </w:hyperlink>
    </w:p>
    <w:p w14:paraId="0EABD5EB" w14:textId="77777777" w:rsidR="00C90BB6" w:rsidRPr="00C90BB6" w:rsidRDefault="00C90BB6" w:rsidP="00C90BB6">
      <w:pPr>
        <w:numPr>
          <w:ilvl w:val="0"/>
          <w:numId w:val="29"/>
        </w:numPr>
        <w:jc w:val="both"/>
        <w:rPr>
          <w:rFonts w:ascii="Arial" w:hAnsi="Arial" w:cs="Arial"/>
        </w:rPr>
      </w:pPr>
      <w:hyperlink r:id="rId12" w:history="1">
        <w:r w:rsidRPr="00C90BB6">
          <w:rPr>
            <w:rStyle w:val="Hyperlink"/>
            <w:rFonts w:ascii="Arial" w:hAnsi="Arial" w:cs="Arial"/>
          </w:rPr>
          <w:t>Human Medicines (Coronavirus) (Further Amendments) Regulations 2020</w:t>
        </w:r>
      </w:hyperlink>
    </w:p>
    <w:p w14:paraId="306E6E1D" w14:textId="77777777" w:rsidR="00C90BB6" w:rsidRDefault="00C90BB6" w:rsidP="00017B0A">
      <w:pPr>
        <w:rPr>
          <w:rFonts w:ascii="Arial" w:hAnsi="Arial" w:cs="Arial"/>
        </w:rPr>
      </w:pPr>
    </w:p>
    <w:p w14:paraId="51BC20EC" w14:textId="2504BE6F" w:rsidR="00C90BB6" w:rsidRDefault="00AB582E" w:rsidP="00017B0A">
      <w:pPr>
        <w:rPr>
          <w:rFonts w:ascii="Arial" w:hAnsi="Arial" w:cs="Arial"/>
          <w:color w:val="0B0C0C"/>
        </w:rPr>
      </w:pPr>
      <w:r w:rsidRPr="00053F5F">
        <w:rPr>
          <w:rFonts w:ascii="Arial" w:hAnsi="Arial" w:cs="Arial"/>
        </w:rPr>
        <w:t>Following a</w:t>
      </w:r>
      <w:r>
        <w:rPr>
          <w:rFonts w:ascii="Arial" w:hAnsi="Arial" w:cs="Arial"/>
        </w:rPr>
        <w:t xml:space="preserve"> joint UK-wide consultation, the Department has put in place further amendments to </w:t>
      </w:r>
      <w:r w:rsidRPr="00D51450">
        <w:rPr>
          <w:rFonts w:ascii="Arial" w:hAnsi="Arial" w:cs="Arial"/>
        </w:rPr>
        <w:t xml:space="preserve">the </w:t>
      </w:r>
      <w:r w:rsidR="00C90BB6">
        <w:rPr>
          <w:rFonts w:ascii="Arial" w:hAnsi="Arial" w:cs="Arial"/>
        </w:rPr>
        <w:t>HMRs</w:t>
      </w:r>
      <w:r w:rsidRPr="00D51450">
        <w:rPr>
          <w:rFonts w:ascii="Arial" w:hAnsi="Arial" w:cs="Arial"/>
        </w:rPr>
        <w:t xml:space="preserve"> to support the ongoing supply and deployment of vaccinations across the UK.</w:t>
      </w:r>
      <w:r w:rsidR="00C90BB6">
        <w:rPr>
          <w:rFonts w:ascii="Arial" w:hAnsi="Arial" w:cs="Arial"/>
        </w:rPr>
        <w:t xml:space="preserve"> </w:t>
      </w:r>
      <w:r w:rsidR="00017B0A">
        <w:rPr>
          <w:rFonts w:ascii="Arial" w:hAnsi="Arial" w:cs="Arial"/>
        </w:rPr>
        <w:t xml:space="preserve"> </w:t>
      </w:r>
      <w:r w:rsidR="00C90BB6" w:rsidRPr="00C90BB6">
        <w:rPr>
          <w:rFonts w:ascii="Arial" w:hAnsi="Arial" w:cs="Arial"/>
        </w:rPr>
        <w:t>These proposals build upon the successes of vaccination programmes during the pandemic, with the intention of developing a vaccination system that is fit for the future.</w:t>
      </w:r>
      <w:r w:rsidR="00017B0A">
        <w:rPr>
          <w:rFonts w:ascii="Arial" w:hAnsi="Arial" w:cs="Arial"/>
        </w:rPr>
        <w:t xml:space="preserve"> </w:t>
      </w:r>
      <w:r w:rsidR="00E13E44">
        <w:rPr>
          <w:rFonts w:ascii="Arial" w:hAnsi="Arial" w:cs="Arial"/>
        </w:rPr>
        <w:t xml:space="preserve"> </w:t>
      </w:r>
      <w:r w:rsidR="00C90BB6" w:rsidRPr="00C90BB6">
        <w:rPr>
          <w:rFonts w:ascii="Arial" w:hAnsi="Arial" w:cs="Arial"/>
          <w:color w:val="0B0C0C"/>
        </w:rPr>
        <w:t>The remit of the regulations that were consulted on is summarised below:</w:t>
      </w:r>
    </w:p>
    <w:p w14:paraId="579702B8" w14:textId="77777777" w:rsidR="00FC6C73" w:rsidRPr="00E13E44" w:rsidRDefault="00FC6C73" w:rsidP="00017B0A">
      <w:pPr>
        <w:rPr>
          <w:rFonts w:ascii="Arial" w:hAnsi="Arial" w:cs="Arial"/>
        </w:rPr>
      </w:pPr>
    </w:p>
    <w:p w14:paraId="3947D421" w14:textId="7A2EC297" w:rsidR="00C90BB6" w:rsidRPr="00C90BB6" w:rsidRDefault="00C90BB6" w:rsidP="00017B0A">
      <w:pPr>
        <w:numPr>
          <w:ilvl w:val="0"/>
          <w:numId w:val="30"/>
        </w:numPr>
        <w:shd w:val="clear" w:color="auto" w:fill="FFFFFF"/>
        <w:spacing w:after="150"/>
        <w:ind w:left="1020"/>
        <w:rPr>
          <w:rFonts w:ascii="Arial" w:hAnsi="Arial" w:cs="Arial"/>
          <w:color w:val="0B0C0C"/>
        </w:rPr>
      </w:pPr>
      <w:hyperlink r:id="rId13" w:history="1">
        <w:r>
          <w:rPr>
            <w:rFonts w:ascii="Arial" w:hAnsi="Arial" w:cs="Arial"/>
            <w:color w:val="1D70B8"/>
            <w:u w:val="single"/>
          </w:rPr>
          <w:t>R</w:t>
        </w:r>
        <w:r w:rsidRPr="00C90BB6">
          <w:rPr>
            <w:rFonts w:ascii="Arial" w:hAnsi="Arial" w:cs="Arial"/>
            <w:color w:val="1D70B8"/>
            <w:u w:val="single"/>
          </w:rPr>
          <w:t>egulation 3A</w:t>
        </w:r>
      </w:hyperlink>
      <w:r w:rsidRPr="00C90BB6">
        <w:rPr>
          <w:rFonts w:ascii="Arial" w:hAnsi="Arial" w:cs="Arial"/>
          <w:color w:val="0B0C0C"/>
        </w:rPr>
        <w:t xml:space="preserve"> (R3A) enables trained healthcare professionals or staff under the supervision of trained healthcare professionals to conduct the final stage of assembly, preparation and labelling of COVID-19 vaccines without additional marketing authorisations or a manufacturer’s licence being required. R3A has enabled NHS teams </w:t>
      </w:r>
      <w:r>
        <w:rPr>
          <w:rFonts w:ascii="Arial" w:hAnsi="Arial" w:cs="Arial"/>
          <w:color w:val="0B0C0C"/>
        </w:rPr>
        <w:t>across the UK</w:t>
      </w:r>
      <w:r w:rsidRPr="00C90BB6">
        <w:rPr>
          <w:rFonts w:ascii="Arial" w:hAnsi="Arial" w:cs="Arial"/>
          <w:color w:val="0B0C0C"/>
        </w:rPr>
        <w:t xml:space="preserve"> to work more flexibly, collaboratively and effectively through the mass vaccination centre model while maintaining safety through robust governance structures. </w:t>
      </w:r>
      <w:r w:rsidR="00017B0A">
        <w:rPr>
          <w:rFonts w:ascii="Arial" w:hAnsi="Arial" w:cs="Arial"/>
          <w:color w:val="0B0C0C"/>
        </w:rPr>
        <w:t xml:space="preserve"> </w:t>
      </w:r>
      <w:r w:rsidRPr="00C90BB6">
        <w:rPr>
          <w:rFonts w:ascii="Arial" w:hAnsi="Arial" w:cs="Arial"/>
          <w:color w:val="0B0C0C"/>
        </w:rPr>
        <w:t xml:space="preserve">This has contributed to delivering significant operational </w:t>
      </w:r>
      <w:r w:rsidR="00FE1B97">
        <w:rPr>
          <w:rFonts w:ascii="Arial" w:hAnsi="Arial" w:cs="Arial"/>
          <w:color w:val="0B0C0C"/>
        </w:rPr>
        <w:t>efficiencies</w:t>
      </w:r>
      <w:r w:rsidR="00E13E44">
        <w:rPr>
          <w:rFonts w:ascii="Arial" w:hAnsi="Arial" w:cs="Arial"/>
          <w:color w:val="0B0C0C"/>
        </w:rPr>
        <w:t>.</w:t>
      </w:r>
    </w:p>
    <w:p w14:paraId="13A1BA07" w14:textId="6EEC0AA5" w:rsidR="00C90BB6" w:rsidRPr="00C90BB6" w:rsidRDefault="00FE1B97" w:rsidP="00017B0A">
      <w:pPr>
        <w:numPr>
          <w:ilvl w:val="0"/>
          <w:numId w:val="30"/>
        </w:numPr>
        <w:shd w:val="clear" w:color="auto" w:fill="FFFFFF"/>
        <w:spacing w:after="150"/>
        <w:ind w:left="1020"/>
        <w:rPr>
          <w:rFonts w:ascii="Arial" w:hAnsi="Arial" w:cs="Arial"/>
          <w:color w:val="0B0C0C"/>
        </w:rPr>
      </w:pPr>
      <w:hyperlink r:id="rId14" w:history="1">
        <w:r>
          <w:rPr>
            <w:rFonts w:ascii="Arial" w:hAnsi="Arial" w:cs="Arial"/>
            <w:color w:val="1D70B8"/>
            <w:u w:val="single"/>
          </w:rPr>
          <w:t>R</w:t>
        </w:r>
        <w:r w:rsidR="00C90BB6" w:rsidRPr="00C90BB6">
          <w:rPr>
            <w:rFonts w:ascii="Arial" w:hAnsi="Arial" w:cs="Arial"/>
            <w:color w:val="1D70B8"/>
            <w:u w:val="single"/>
          </w:rPr>
          <w:t>egulation 19 (4A) to (4D)</w:t>
        </w:r>
      </w:hyperlink>
      <w:r w:rsidR="00C90BB6" w:rsidRPr="00C90BB6">
        <w:rPr>
          <w:rFonts w:ascii="Arial" w:hAnsi="Arial" w:cs="Arial"/>
          <w:color w:val="0B0C0C"/>
        </w:rPr>
        <w:t xml:space="preserve"> (R19) </w:t>
      </w:r>
      <w:r w:rsidR="007841AF">
        <w:rPr>
          <w:rFonts w:ascii="Arial" w:hAnsi="Arial" w:cs="Arial"/>
          <w:color w:val="0B0C0C"/>
        </w:rPr>
        <w:t>has allowed</w:t>
      </w:r>
      <w:r w:rsidR="007841AF" w:rsidRPr="00C90BB6">
        <w:rPr>
          <w:rFonts w:ascii="Arial" w:hAnsi="Arial" w:cs="Arial"/>
          <w:color w:val="0B0C0C"/>
        </w:rPr>
        <w:t xml:space="preserve"> </w:t>
      </w:r>
      <w:r w:rsidR="00C90BB6" w:rsidRPr="00C90BB6">
        <w:rPr>
          <w:rFonts w:ascii="Arial" w:hAnsi="Arial" w:cs="Arial"/>
          <w:color w:val="0B0C0C"/>
        </w:rPr>
        <w:t>COVID-19 and influenza vaccines to be moved between different NHS service providers at the end of the supply chain by providers operating under NHS arrangements or the medical services of His Majesty’s Armed Forces, without the need for a wholesale dealer’s licence. R19 has increased flexibility for vaccines to be moved swiftly and safely between sites in response to need without a wholesale dealer’s licence, helping to reduce vaccine wastage and enabling more timely access to vaccinations</w:t>
      </w:r>
      <w:r>
        <w:rPr>
          <w:rFonts w:ascii="Arial" w:hAnsi="Arial" w:cs="Arial"/>
          <w:color w:val="0B0C0C"/>
        </w:rPr>
        <w:t>.</w:t>
      </w:r>
      <w:r w:rsidR="00017B0A">
        <w:rPr>
          <w:rFonts w:ascii="Arial" w:hAnsi="Arial" w:cs="Arial"/>
          <w:color w:val="0B0C0C"/>
        </w:rPr>
        <w:t xml:space="preserve"> </w:t>
      </w:r>
      <w:r w:rsidR="007841AF" w:rsidRPr="007841AF">
        <w:rPr>
          <w:rFonts w:ascii="Arial" w:hAnsi="Arial" w:cs="Arial"/>
          <w:b/>
          <w:bCs/>
          <w:color w:val="0B0C0C"/>
        </w:rPr>
        <w:t xml:space="preserve"> Please note that from 1</w:t>
      </w:r>
      <w:r w:rsidR="007841AF" w:rsidRPr="007841AF">
        <w:rPr>
          <w:rFonts w:ascii="Arial" w:hAnsi="Arial" w:cs="Arial"/>
          <w:b/>
          <w:bCs/>
          <w:color w:val="0B0C0C"/>
          <w:vertAlign w:val="superscript"/>
        </w:rPr>
        <w:t>st</w:t>
      </w:r>
      <w:r w:rsidR="007841AF" w:rsidRPr="007841AF">
        <w:rPr>
          <w:rFonts w:ascii="Arial" w:hAnsi="Arial" w:cs="Arial"/>
          <w:b/>
          <w:bCs/>
          <w:color w:val="0B0C0C"/>
        </w:rPr>
        <w:t xml:space="preserve"> April 2026 new requirements must be met before the provisions in R19 can be utilised. Please see below for further information.</w:t>
      </w:r>
    </w:p>
    <w:p w14:paraId="3E6A4F52" w14:textId="7D05C78A" w:rsidR="00C90BB6" w:rsidRPr="00C90BB6" w:rsidRDefault="00FE1B97" w:rsidP="00017B0A">
      <w:pPr>
        <w:numPr>
          <w:ilvl w:val="0"/>
          <w:numId w:val="30"/>
        </w:numPr>
        <w:shd w:val="clear" w:color="auto" w:fill="FFFFFF"/>
        <w:spacing w:after="150"/>
        <w:ind w:left="1020"/>
        <w:rPr>
          <w:rFonts w:ascii="Arial" w:hAnsi="Arial" w:cs="Arial"/>
          <w:color w:val="0B0C0C"/>
        </w:rPr>
      </w:pPr>
      <w:hyperlink r:id="rId15" w:history="1">
        <w:r>
          <w:rPr>
            <w:rFonts w:ascii="Arial" w:hAnsi="Arial" w:cs="Arial"/>
            <w:color w:val="1D70B8"/>
            <w:u w:val="single"/>
          </w:rPr>
          <w:t>R</w:t>
        </w:r>
        <w:r w:rsidR="00C90BB6" w:rsidRPr="00C90BB6">
          <w:rPr>
            <w:rFonts w:ascii="Arial" w:hAnsi="Arial" w:cs="Arial"/>
            <w:color w:val="1D70B8"/>
            <w:u w:val="single"/>
          </w:rPr>
          <w:t>egulation 247A</w:t>
        </w:r>
      </w:hyperlink>
      <w:r w:rsidR="00C90BB6" w:rsidRPr="00C90BB6">
        <w:rPr>
          <w:rFonts w:ascii="Arial" w:hAnsi="Arial" w:cs="Arial"/>
          <w:color w:val="0B0C0C"/>
        </w:rPr>
        <w:t xml:space="preserve"> (R247A) enables the use of an extended workforce who are legally and safely able to administer COVID-19 or influenza vaccines without the input of a prescriber, using an approved protocol. R247A has helped to ensure there is a sufficient workforce to deliver COVID-19 and influenza vaccines to </w:t>
      </w:r>
      <w:proofErr w:type="gramStart"/>
      <w:r w:rsidR="00C90BB6" w:rsidRPr="00C90BB6">
        <w:rPr>
          <w:rFonts w:ascii="Arial" w:hAnsi="Arial" w:cs="Arial"/>
          <w:color w:val="0B0C0C"/>
        </w:rPr>
        <w:t>a large number of</w:t>
      </w:r>
      <w:proofErr w:type="gramEnd"/>
      <w:r w:rsidR="00C90BB6" w:rsidRPr="00C90BB6">
        <w:rPr>
          <w:rFonts w:ascii="Arial" w:hAnsi="Arial" w:cs="Arial"/>
          <w:color w:val="0B0C0C"/>
        </w:rPr>
        <w:t xml:space="preserve"> people</w:t>
      </w:r>
      <w:r>
        <w:rPr>
          <w:rFonts w:ascii="Arial" w:hAnsi="Arial" w:cs="Arial"/>
          <w:color w:val="0B0C0C"/>
        </w:rPr>
        <w:t>.</w:t>
      </w:r>
    </w:p>
    <w:p w14:paraId="0F71E026" w14:textId="0D4D7616" w:rsidR="00C90BB6" w:rsidRPr="00C90BB6" w:rsidRDefault="00FE1B97" w:rsidP="00017B0A">
      <w:pPr>
        <w:numPr>
          <w:ilvl w:val="0"/>
          <w:numId w:val="30"/>
        </w:numPr>
        <w:shd w:val="clear" w:color="auto" w:fill="FFFFFF"/>
        <w:spacing w:after="150"/>
        <w:ind w:left="1020"/>
        <w:rPr>
          <w:rFonts w:ascii="Arial" w:hAnsi="Arial" w:cs="Arial"/>
          <w:color w:val="0B0C0C"/>
        </w:rPr>
      </w:pPr>
      <w:hyperlink r:id="rId16" w:history="1">
        <w:r>
          <w:rPr>
            <w:rFonts w:ascii="Arial" w:hAnsi="Arial" w:cs="Arial"/>
            <w:color w:val="1D70B8"/>
            <w:u w:val="single"/>
          </w:rPr>
          <w:t>R</w:t>
        </w:r>
        <w:r w:rsidR="00C90BB6" w:rsidRPr="00C90BB6">
          <w:rPr>
            <w:rFonts w:ascii="Arial" w:hAnsi="Arial" w:cs="Arial"/>
            <w:color w:val="1D70B8"/>
            <w:u w:val="single"/>
          </w:rPr>
          <w:t>egulation 233 (8)</w:t>
        </w:r>
      </w:hyperlink>
      <w:r w:rsidR="00C90BB6" w:rsidRPr="00C90BB6">
        <w:rPr>
          <w:rFonts w:ascii="Arial" w:hAnsi="Arial" w:cs="Arial"/>
          <w:color w:val="0B0C0C"/>
        </w:rPr>
        <w:t> (R233) enables persons lawfully conducting a retail pharmacy business to deliver COVID-19 and influenza vaccination services off the registered premises under a patient group direction (PGD). R233 (8) has enabled community pharmacies to deliver outreach services tailored to the needs of the populations they serve, increasing access to COVID-19 and influenza vaccines</w:t>
      </w:r>
      <w:r>
        <w:rPr>
          <w:rFonts w:ascii="Arial" w:hAnsi="Arial" w:cs="Arial"/>
          <w:color w:val="0B0C0C"/>
        </w:rPr>
        <w:t>.</w:t>
      </w:r>
    </w:p>
    <w:p w14:paraId="1EB0BFBD" w14:textId="4A03A943" w:rsidR="00C90BB6" w:rsidRPr="00C90BB6" w:rsidRDefault="00FE1B97" w:rsidP="00017B0A">
      <w:pPr>
        <w:numPr>
          <w:ilvl w:val="0"/>
          <w:numId w:val="30"/>
        </w:numPr>
        <w:shd w:val="clear" w:color="auto" w:fill="FFFFFF"/>
        <w:spacing w:after="150"/>
        <w:ind w:left="1020"/>
        <w:rPr>
          <w:rFonts w:ascii="Arial" w:hAnsi="Arial" w:cs="Arial"/>
          <w:color w:val="0B0C0C"/>
        </w:rPr>
      </w:pPr>
      <w:hyperlink r:id="rId17" w:history="1">
        <w:r>
          <w:rPr>
            <w:rFonts w:ascii="Arial" w:hAnsi="Arial" w:cs="Arial"/>
            <w:color w:val="1D70B8"/>
            <w:u w:val="single"/>
          </w:rPr>
          <w:t>R</w:t>
        </w:r>
        <w:r w:rsidR="00C90BB6" w:rsidRPr="00C90BB6">
          <w:rPr>
            <w:rFonts w:ascii="Arial" w:hAnsi="Arial" w:cs="Arial"/>
            <w:color w:val="1D70B8"/>
            <w:u w:val="single"/>
          </w:rPr>
          <w:t>egulation 3</w:t>
        </w:r>
      </w:hyperlink>
      <w:r w:rsidR="00C90BB6" w:rsidRPr="00C90BB6">
        <w:rPr>
          <w:rFonts w:ascii="Arial" w:hAnsi="Arial" w:cs="Arial"/>
          <w:color w:val="0B0C0C"/>
        </w:rPr>
        <w:t xml:space="preserve"> enables doctors, dentists, nurses and midwives to be able to prepare or assemble medicines for a patient </w:t>
      </w:r>
      <w:proofErr w:type="gramStart"/>
      <w:r w:rsidR="00C90BB6" w:rsidRPr="00C90BB6">
        <w:rPr>
          <w:rFonts w:ascii="Arial" w:hAnsi="Arial" w:cs="Arial"/>
          <w:color w:val="0B0C0C"/>
        </w:rPr>
        <w:t>in the course of</w:t>
      </w:r>
      <w:proofErr w:type="gramEnd"/>
      <w:r w:rsidR="00C90BB6" w:rsidRPr="00C90BB6">
        <w:rPr>
          <w:rFonts w:ascii="Arial" w:hAnsi="Arial" w:cs="Arial"/>
          <w:color w:val="0B0C0C"/>
        </w:rPr>
        <w:t xml:space="preserve"> their treatment without a manufacturer’s licence</w:t>
      </w:r>
      <w:r>
        <w:rPr>
          <w:rFonts w:ascii="Arial" w:hAnsi="Arial" w:cs="Arial"/>
          <w:color w:val="0B0C0C"/>
        </w:rPr>
        <w:t>.</w:t>
      </w:r>
    </w:p>
    <w:p w14:paraId="7DB87665" w14:textId="26358F11" w:rsidR="00C90BB6" w:rsidRPr="00C90BB6" w:rsidRDefault="00FE1B97" w:rsidP="00017B0A">
      <w:pPr>
        <w:numPr>
          <w:ilvl w:val="0"/>
          <w:numId w:val="30"/>
        </w:numPr>
        <w:shd w:val="clear" w:color="auto" w:fill="FFFFFF"/>
        <w:spacing w:after="150"/>
        <w:ind w:left="1020"/>
        <w:rPr>
          <w:rFonts w:ascii="Arial" w:hAnsi="Arial" w:cs="Arial"/>
          <w:color w:val="0B0C0C"/>
        </w:rPr>
      </w:pPr>
      <w:hyperlink r:id="rId18" w:history="1">
        <w:r>
          <w:rPr>
            <w:rFonts w:ascii="Arial" w:hAnsi="Arial" w:cs="Arial"/>
            <w:color w:val="1D70B8"/>
            <w:u w:val="single"/>
          </w:rPr>
          <w:t>S</w:t>
        </w:r>
        <w:r w:rsidR="00C90BB6" w:rsidRPr="00C90BB6">
          <w:rPr>
            <w:rFonts w:ascii="Arial" w:hAnsi="Arial" w:cs="Arial"/>
            <w:color w:val="1D70B8"/>
            <w:u w:val="single"/>
          </w:rPr>
          <w:t>chedule 17</w:t>
        </w:r>
      </w:hyperlink>
      <w:r w:rsidR="00C90BB6" w:rsidRPr="00C90BB6">
        <w:rPr>
          <w:rFonts w:ascii="Arial" w:hAnsi="Arial" w:cs="Arial"/>
          <w:color w:val="0B0C0C"/>
        </w:rPr>
        <w:t> (S17) enables occupational health vaccinators who are permitted, as part of an occupational health scheme (OHS) under the written directions of a doctor, to administer COVID-19 and influenza vaccines as part of an NHS or local authority OHS. S17 has increased flexibility in delivering COVID-19 and influenza vaccines as part of an OHS through expanding the ‘occupational health vaccinator’ workforce</w:t>
      </w:r>
      <w:r>
        <w:rPr>
          <w:rFonts w:ascii="Arial" w:hAnsi="Arial" w:cs="Arial"/>
          <w:color w:val="0B0C0C"/>
        </w:rPr>
        <w:t>.</w:t>
      </w:r>
    </w:p>
    <w:p w14:paraId="72E4303E" w14:textId="1EC59022" w:rsidR="00AB582E" w:rsidRPr="006868A1" w:rsidRDefault="00C90BB6" w:rsidP="00017B0A">
      <w:pPr>
        <w:shd w:val="clear" w:color="auto" w:fill="FFFFFF"/>
        <w:spacing w:after="300"/>
        <w:rPr>
          <w:rFonts w:ascii="Arial" w:hAnsi="Arial" w:cs="Arial"/>
          <w:color w:val="0B0C0C"/>
        </w:rPr>
      </w:pPr>
      <w:r w:rsidRPr="00C90BB6">
        <w:rPr>
          <w:rFonts w:ascii="Arial" w:hAnsi="Arial" w:cs="Arial"/>
          <w:color w:val="0B0C0C"/>
        </w:rPr>
        <w:t xml:space="preserve">The provisions in R3A, R19 and R247A proved vital to the success of the COVID-19 and influenza vaccination programmes during the COVID-19 </w:t>
      </w:r>
      <w:r w:rsidR="00E13E44" w:rsidRPr="00C90BB6">
        <w:rPr>
          <w:rFonts w:ascii="Arial" w:hAnsi="Arial" w:cs="Arial"/>
          <w:color w:val="0B0C0C"/>
        </w:rPr>
        <w:t>pandemic and</w:t>
      </w:r>
      <w:r w:rsidRPr="00C90BB6">
        <w:rPr>
          <w:rFonts w:ascii="Arial" w:hAnsi="Arial" w:cs="Arial"/>
          <w:color w:val="0B0C0C"/>
        </w:rPr>
        <w:t xml:space="preserve"> enabled the continued safe and effective deployment of vaccines across the UK to help safeguard public health. R3A, R19 and R247A are time limited provisions which are due to lapse on 1 April 2026</w:t>
      </w:r>
      <w:r w:rsidR="00FE1B97">
        <w:rPr>
          <w:rFonts w:ascii="Arial" w:hAnsi="Arial" w:cs="Arial"/>
          <w:color w:val="0B0C0C"/>
        </w:rPr>
        <w:t xml:space="preserve"> and so there is</w:t>
      </w:r>
      <w:r w:rsidRPr="00C90BB6">
        <w:rPr>
          <w:rFonts w:ascii="Arial" w:hAnsi="Arial" w:cs="Arial"/>
          <w:color w:val="0B0C0C"/>
        </w:rPr>
        <w:t xml:space="preserve"> a need to agree the future of these provisions beyond this date. R233, regulation 3 and S17 are permanent provisions, but making the proposed amendments </w:t>
      </w:r>
      <w:r w:rsidR="00FE1B97">
        <w:rPr>
          <w:rFonts w:ascii="Arial" w:hAnsi="Arial" w:cs="Arial"/>
          <w:color w:val="0B0C0C"/>
        </w:rPr>
        <w:t>is intended to</w:t>
      </w:r>
      <w:r w:rsidRPr="00C90BB6">
        <w:rPr>
          <w:rFonts w:ascii="Arial" w:hAnsi="Arial" w:cs="Arial"/>
          <w:color w:val="0B0C0C"/>
        </w:rPr>
        <w:t xml:space="preserve"> improve the vaccination system and ensure the legislation </w:t>
      </w:r>
      <w:proofErr w:type="gramStart"/>
      <w:r w:rsidRPr="00C90BB6">
        <w:rPr>
          <w:rFonts w:ascii="Arial" w:hAnsi="Arial" w:cs="Arial"/>
          <w:color w:val="0B0C0C"/>
        </w:rPr>
        <w:t>is able to</w:t>
      </w:r>
      <w:proofErr w:type="gramEnd"/>
      <w:r w:rsidRPr="00C90BB6">
        <w:rPr>
          <w:rFonts w:ascii="Arial" w:hAnsi="Arial" w:cs="Arial"/>
          <w:color w:val="0B0C0C"/>
        </w:rPr>
        <w:t xml:space="preserve"> support ongoing programme delivery.</w:t>
      </w:r>
    </w:p>
    <w:p w14:paraId="371BAAEB" w14:textId="77777777" w:rsidR="00AB582E" w:rsidRPr="009625F2" w:rsidRDefault="00AB582E" w:rsidP="00017B0A">
      <w:pPr>
        <w:rPr>
          <w:rFonts w:ascii="Arial" w:hAnsi="Arial" w:cs="Arial"/>
          <w:b/>
          <w:bCs/>
          <w:u w:val="single"/>
        </w:rPr>
      </w:pPr>
      <w:r w:rsidRPr="009625F2">
        <w:rPr>
          <w:rFonts w:ascii="Arial" w:hAnsi="Arial" w:cs="Arial"/>
          <w:b/>
          <w:bCs/>
          <w:u w:val="single"/>
        </w:rPr>
        <w:t>Information on the new legislative amendments</w:t>
      </w:r>
    </w:p>
    <w:p w14:paraId="3B78BE88" w14:textId="77777777" w:rsidR="00AB582E" w:rsidRDefault="00AB582E" w:rsidP="00017B0A">
      <w:pPr>
        <w:rPr>
          <w:rFonts w:ascii="Arial" w:hAnsi="Arial" w:cs="Arial"/>
        </w:rPr>
      </w:pPr>
    </w:p>
    <w:p w14:paraId="223233FC" w14:textId="3C687F0E" w:rsidR="00AB582E" w:rsidRDefault="00AB582E" w:rsidP="00017B0A">
      <w:pPr>
        <w:pStyle w:val="Default"/>
      </w:pPr>
      <w:r w:rsidRPr="009625F2">
        <w:t>The Human Medicines (Amendment) Regulations 2026</w:t>
      </w:r>
      <w:r w:rsidRPr="00604101">
        <w:t xml:space="preserve"> </w:t>
      </w:r>
      <w:r>
        <w:t xml:space="preserve">were made on </w:t>
      </w:r>
      <w:r w:rsidR="00E13E44">
        <w:t>26th</w:t>
      </w:r>
      <w:r>
        <w:t xml:space="preserve"> March 2026 and came into operation on 31 March 2026 </w:t>
      </w:r>
      <w:r w:rsidRPr="00604101">
        <w:t>mak</w:t>
      </w:r>
      <w:r>
        <w:t>ing</w:t>
      </w:r>
      <w:r w:rsidRPr="00604101">
        <w:t xml:space="preserve"> </w:t>
      </w:r>
      <w:r>
        <w:t xml:space="preserve">further </w:t>
      </w:r>
      <w:r w:rsidRPr="00604101">
        <w:t>amendments to the HMRs to</w:t>
      </w:r>
      <w:r>
        <w:t>:</w:t>
      </w:r>
    </w:p>
    <w:p w14:paraId="7B011672" w14:textId="77777777" w:rsidR="00AB582E" w:rsidRDefault="00AB582E" w:rsidP="00017B0A">
      <w:pPr>
        <w:pStyle w:val="Default"/>
      </w:pPr>
    </w:p>
    <w:p w14:paraId="73C713B0" w14:textId="5C1E65E2" w:rsidR="00AB582E" w:rsidRPr="009625F2" w:rsidRDefault="00AB582E" w:rsidP="00017B0A">
      <w:pPr>
        <w:pStyle w:val="Default"/>
        <w:numPr>
          <w:ilvl w:val="0"/>
          <w:numId w:val="27"/>
        </w:numPr>
        <w:rPr>
          <w:sz w:val="23"/>
          <w:szCs w:val="23"/>
        </w:rPr>
      </w:pPr>
      <w:r w:rsidRPr="00604101">
        <w:t>introduce permanent legislation where time-limited provisions made during the COVID-19 pandemic are due to lapse on 1 April 2026</w:t>
      </w:r>
      <w:r w:rsidR="00E13E44">
        <w:t xml:space="preserve">; </w:t>
      </w:r>
      <w:r w:rsidRPr="00604101">
        <w:t xml:space="preserve">and </w:t>
      </w:r>
    </w:p>
    <w:p w14:paraId="374B45F1" w14:textId="77777777" w:rsidR="00AB582E" w:rsidRPr="009625F2" w:rsidRDefault="00AB582E" w:rsidP="00017B0A">
      <w:pPr>
        <w:pStyle w:val="Default"/>
        <w:numPr>
          <w:ilvl w:val="0"/>
          <w:numId w:val="27"/>
        </w:numPr>
        <w:rPr>
          <w:sz w:val="23"/>
          <w:szCs w:val="23"/>
        </w:rPr>
      </w:pPr>
      <w:r w:rsidRPr="00604101">
        <w:lastRenderedPageBreak/>
        <w:t xml:space="preserve">expand the regulations relating to vaccine supply, distribution and administration to any vaccine against an infectious disease, instead of being limited to COVID-19 and </w:t>
      </w:r>
      <w:r>
        <w:t>flu</w:t>
      </w:r>
      <w:r w:rsidRPr="00604101">
        <w:t>.</w:t>
      </w:r>
    </w:p>
    <w:p w14:paraId="5DC703E5" w14:textId="77777777" w:rsidR="00AB582E" w:rsidRDefault="00AB582E" w:rsidP="00017B0A">
      <w:pPr>
        <w:pStyle w:val="Default"/>
      </w:pPr>
    </w:p>
    <w:p w14:paraId="70D635FC" w14:textId="153782A5" w:rsidR="00231998" w:rsidRDefault="00AB582E" w:rsidP="00017B0A">
      <w:pPr>
        <w:pStyle w:val="Default"/>
      </w:pPr>
      <w:r w:rsidRPr="00604101">
        <w:t>Th</w:t>
      </w:r>
      <w:r>
        <w:t>is</w:t>
      </w:r>
      <w:r w:rsidRPr="00604101">
        <w:t xml:space="preserve"> legislation </w:t>
      </w:r>
      <w:r>
        <w:t xml:space="preserve">aims to </w:t>
      </w:r>
      <w:r w:rsidRPr="00604101">
        <w:t>support</w:t>
      </w:r>
      <w:r>
        <w:t xml:space="preserve"> the</w:t>
      </w:r>
      <w:r w:rsidRPr="00604101">
        <w:t xml:space="preserve"> development of a vaccination system fit for the future, through supporting the safe supply, distribution and administration of a wider range of vaccines both now and in the future</w:t>
      </w:r>
      <w:r>
        <w:t xml:space="preserve"> by making</w:t>
      </w:r>
      <w:r w:rsidRPr="00604101">
        <w:t xml:space="preserve"> amendments</w:t>
      </w:r>
      <w:r>
        <w:t xml:space="preserve"> to the HMRs</w:t>
      </w:r>
      <w:r w:rsidR="00E13E44">
        <w:t>:</w:t>
      </w:r>
    </w:p>
    <w:p w14:paraId="62A5097D" w14:textId="77777777" w:rsidR="00231998" w:rsidRDefault="00231998" w:rsidP="00017B0A">
      <w:pPr>
        <w:pStyle w:val="Default"/>
      </w:pPr>
    </w:p>
    <w:p w14:paraId="6B4D8074" w14:textId="0D9BAADE" w:rsidR="00231998" w:rsidRDefault="00231998" w:rsidP="00017B0A">
      <w:pPr>
        <w:pStyle w:val="Default"/>
        <w:numPr>
          <w:ilvl w:val="0"/>
          <w:numId w:val="31"/>
        </w:numPr>
      </w:pPr>
      <w:r w:rsidRPr="00231998">
        <w:t xml:space="preserve">allowing R3A (1) and (2) to lapse to reflect our shift from a pandemic scenario to a more targeted approach to recent COVID-19 vaccination </w:t>
      </w:r>
      <w:proofErr w:type="gramStart"/>
      <w:r w:rsidRPr="00231998">
        <w:t>campaigns</w:t>
      </w:r>
      <w:r w:rsidR="00E13E44">
        <w:t>;</w:t>
      </w:r>
      <w:proofErr w:type="gramEnd"/>
    </w:p>
    <w:p w14:paraId="2719837A" w14:textId="77777777" w:rsidR="00017B0A" w:rsidRPr="00231998" w:rsidRDefault="00017B0A" w:rsidP="00017B0A">
      <w:pPr>
        <w:pStyle w:val="Default"/>
        <w:ind w:left="720"/>
      </w:pPr>
    </w:p>
    <w:p w14:paraId="1745D409" w14:textId="38E8AEB0" w:rsidR="00231998" w:rsidRPr="00017B0A" w:rsidRDefault="00231998" w:rsidP="00017B0A">
      <w:pPr>
        <w:pStyle w:val="Default"/>
        <w:numPr>
          <w:ilvl w:val="0"/>
          <w:numId w:val="31"/>
        </w:numPr>
      </w:pPr>
      <w:r w:rsidRPr="00231998">
        <w:t>retaining R3A (3) and (4) and R19 as permanent legislation to maintain flexibilities in the labelling and movement of vaccines in defined circumstances with appropriate safeguards in place</w:t>
      </w:r>
      <w:r w:rsidR="007841AF" w:rsidRPr="007841AF">
        <w:rPr>
          <w:b/>
          <w:bCs/>
        </w:rPr>
        <w:t xml:space="preserve">. These safeguards set out several conditions which must be met, including requirements that vaccine providers notify the relevant body (in NI, the Public Health Agency) and that the relevant body is satisfied that the movement of vaccines is considered necessary to address an urgent public health need which cannot be met by alternative routes. The PHA will provide further detail to providers as to the relevant conditions which must be </w:t>
      </w:r>
      <w:proofErr w:type="gramStart"/>
      <w:r w:rsidR="007841AF" w:rsidRPr="007841AF">
        <w:rPr>
          <w:b/>
          <w:bCs/>
        </w:rPr>
        <w:t>met</w:t>
      </w:r>
      <w:r w:rsidR="00E13E44" w:rsidRPr="007841AF">
        <w:rPr>
          <w:b/>
          <w:bCs/>
        </w:rPr>
        <w:t>;</w:t>
      </w:r>
      <w:proofErr w:type="gramEnd"/>
    </w:p>
    <w:p w14:paraId="0C95DE33" w14:textId="77777777" w:rsidR="00017B0A" w:rsidRDefault="00017B0A" w:rsidP="00017B0A">
      <w:pPr>
        <w:pStyle w:val="ListParagraph"/>
      </w:pPr>
    </w:p>
    <w:p w14:paraId="56C632C0" w14:textId="77777777" w:rsidR="00017B0A" w:rsidRPr="00231998" w:rsidRDefault="00017B0A" w:rsidP="00017B0A">
      <w:pPr>
        <w:pStyle w:val="Default"/>
      </w:pPr>
    </w:p>
    <w:p w14:paraId="6CE41457" w14:textId="402105DB" w:rsidR="00231998" w:rsidRDefault="00231998" w:rsidP="00017B0A">
      <w:pPr>
        <w:pStyle w:val="Default"/>
        <w:numPr>
          <w:ilvl w:val="0"/>
          <w:numId w:val="31"/>
        </w:numPr>
      </w:pPr>
      <w:r w:rsidRPr="00231998">
        <w:t xml:space="preserve">replacing R247A with </w:t>
      </w:r>
      <w:r w:rsidR="000D73A3">
        <w:t xml:space="preserve">R235A, setting out </w:t>
      </w:r>
      <w:r w:rsidRPr="00231998">
        <w:t xml:space="preserve">a new permanent provision </w:t>
      </w:r>
      <w:r w:rsidR="000D73A3">
        <w:t xml:space="preserve">known as Vaccine Group Directions (VGDs) </w:t>
      </w:r>
      <w:r w:rsidRPr="00231998">
        <w:t xml:space="preserve">to help increase the workforce capacity to deliver vaccines at scale and </w:t>
      </w:r>
      <w:proofErr w:type="gramStart"/>
      <w:r w:rsidRPr="00231998">
        <w:t>pace</w:t>
      </w:r>
      <w:r w:rsidR="00E13E44">
        <w:t>;</w:t>
      </w:r>
      <w:proofErr w:type="gramEnd"/>
    </w:p>
    <w:p w14:paraId="45196259" w14:textId="77777777" w:rsidR="00017B0A" w:rsidRPr="00231998" w:rsidRDefault="00017B0A" w:rsidP="00017B0A">
      <w:pPr>
        <w:pStyle w:val="Default"/>
        <w:ind w:left="720"/>
      </w:pPr>
    </w:p>
    <w:p w14:paraId="04ED3ADB" w14:textId="4DEA8204" w:rsidR="00231998" w:rsidRDefault="00231998" w:rsidP="00D058A2">
      <w:pPr>
        <w:pStyle w:val="Default"/>
        <w:numPr>
          <w:ilvl w:val="0"/>
          <w:numId w:val="31"/>
        </w:numPr>
        <w:jc w:val="both"/>
      </w:pPr>
      <w:r w:rsidRPr="00231998">
        <w:t>expanding the scope of provisions in R3A, R19, R233 and the new provision replacing R247A </w:t>
      </w:r>
      <w:r w:rsidR="000D73A3">
        <w:t xml:space="preserve">(VGDs) </w:t>
      </w:r>
      <w:r w:rsidRPr="00231998">
        <w:t xml:space="preserve">to include any vaccine against an infectious disease caused by a virus or bacteria, providing flexibility for a wider range of vaccination </w:t>
      </w:r>
      <w:proofErr w:type="gramStart"/>
      <w:r w:rsidRPr="00231998">
        <w:t>programmes</w:t>
      </w:r>
      <w:r w:rsidR="00E13E44">
        <w:t>;</w:t>
      </w:r>
      <w:proofErr w:type="gramEnd"/>
    </w:p>
    <w:p w14:paraId="71E51854" w14:textId="77777777" w:rsidR="00017B0A" w:rsidRPr="00231998" w:rsidRDefault="00017B0A" w:rsidP="00017B0A">
      <w:pPr>
        <w:pStyle w:val="Default"/>
        <w:jc w:val="both"/>
      </w:pPr>
    </w:p>
    <w:p w14:paraId="1BF790BE" w14:textId="388ABD07" w:rsidR="00231998" w:rsidRDefault="00231998" w:rsidP="00D058A2">
      <w:pPr>
        <w:pStyle w:val="Default"/>
        <w:numPr>
          <w:ilvl w:val="0"/>
          <w:numId w:val="31"/>
        </w:numPr>
        <w:jc w:val="both"/>
      </w:pPr>
      <w:r w:rsidRPr="00231998">
        <w:t xml:space="preserve">amending R233 and regulation 3 to increase flexibility for community pharmacies to deliver vaccination services outside registered premises. This will enable community pharmacies to deliver targeted outreach, improving access to vaccines and helping reduce health </w:t>
      </w:r>
      <w:proofErr w:type="gramStart"/>
      <w:r w:rsidRPr="00231998">
        <w:t>inequalities</w:t>
      </w:r>
      <w:r w:rsidR="00E13E44">
        <w:t>;</w:t>
      </w:r>
      <w:proofErr w:type="gramEnd"/>
    </w:p>
    <w:p w14:paraId="347F7E68" w14:textId="77777777" w:rsidR="00017B0A" w:rsidRPr="00231998" w:rsidRDefault="00017B0A" w:rsidP="00017B0A">
      <w:pPr>
        <w:pStyle w:val="Default"/>
        <w:jc w:val="both"/>
      </w:pPr>
    </w:p>
    <w:p w14:paraId="037890CF" w14:textId="3D828CC3" w:rsidR="00231998" w:rsidRDefault="00231998" w:rsidP="00D058A2">
      <w:pPr>
        <w:pStyle w:val="Default"/>
        <w:numPr>
          <w:ilvl w:val="0"/>
          <w:numId w:val="31"/>
        </w:numPr>
        <w:jc w:val="both"/>
      </w:pPr>
      <w:r w:rsidRPr="00231998">
        <w:t xml:space="preserve">expanding the relevant provisions in S17 to cover all vaccinations or immunisations offered as part of an OHS to help improve vaccine access for eligible staff, ensuring better protected workforces in delivering the vital roles they do, within and beyond the health and social care </w:t>
      </w:r>
      <w:proofErr w:type="gramStart"/>
      <w:r w:rsidRPr="00231998">
        <w:t>sectors</w:t>
      </w:r>
      <w:r w:rsidR="00E13E44">
        <w:t>;</w:t>
      </w:r>
      <w:proofErr w:type="gramEnd"/>
    </w:p>
    <w:p w14:paraId="09874C20" w14:textId="77777777" w:rsidR="00017B0A" w:rsidRPr="00231998" w:rsidRDefault="00017B0A" w:rsidP="00017B0A">
      <w:pPr>
        <w:pStyle w:val="Default"/>
        <w:jc w:val="both"/>
      </w:pPr>
    </w:p>
    <w:p w14:paraId="43580920" w14:textId="1588555D" w:rsidR="00231998" w:rsidRDefault="00231998" w:rsidP="00D058A2">
      <w:pPr>
        <w:pStyle w:val="Default"/>
        <w:numPr>
          <w:ilvl w:val="0"/>
          <w:numId w:val="31"/>
        </w:numPr>
        <w:jc w:val="both"/>
      </w:pPr>
      <w:r w:rsidRPr="00231998">
        <w:t>aligning the list of professionals who can administer vaccines under an NHS or local authority OHS in S17 with those who can supply medicines under a PGD (part 4 of schedule 16) to provide clarity and consistency</w:t>
      </w:r>
      <w:r w:rsidR="00E13E44">
        <w:t>; an</w:t>
      </w:r>
      <w:r w:rsidR="00017B0A">
        <w:t>d</w:t>
      </w:r>
    </w:p>
    <w:p w14:paraId="6151B50E" w14:textId="77777777" w:rsidR="00017B0A" w:rsidRPr="00231998" w:rsidRDefault="00017B0A" w:rsidP="00017B0A">
      <w:pPr>
        <w:pStyle w:val="Default"/>
        <w:jc w:val="both"/>
      </w:pPr>
    </w:p>
    <w:p w14:paraId="2362E5BF" w14:textId="77777777" w:rsidR="00231998" w:rsidRPr="00231998" w:rsidRDefault="00231998" w:rsidP="00017B0A">
      <w:pPr>
        <w:pStyle w:val="Default"/>
        <w:numPr>
          <w:ilvl w:val="0"/>
          <w:numId w:val="31"/>
        </w:numPr>
      </w:pPr>
      <w:r w:rsidRPr="00231998">
        <w:t>expanding the scope of the relevant provisions in S17 to include private OHS providers, enabling them to use the ‘occupational health vaccinator’ role and providing parity with the NHS and local authority OHS</w:t>
      </w:r>
    </w:p>
    <w:p w14:paraId="3E2DF09D" w14:textId="77777777" w:rsidR="00AB582E" w:rsidRDefault="00AB582E" w:rsidP="00017B0A">
      <w:pPr>
        <w:pStyle w:val="Default"/>
      </w:pPr>
    </w:p>
    <w:p w14:paraId="03749C44" w14:textId="77777777" w:rsidR="00AB582E" w:rsidRPr="006A5122" w:rsidRDefault="00AB582E" w:rsidP="00017B0A">
      <w:pPr>
        <w:pStyle w:val="Default"/>
        <w:rPr>
          <w:sz w:val="23"/>
          <w:szCs w:val="23"/>
        </w:rPr>
      </w:pPr>
      <w:r w:rsidRPr="00604101">
        <w:rPr>
          <w:bCs/>
        </w:rPr>
        <w:lastRenderedPageBreak/>
        <w:t>The overarching policy objective is to</w:t>
      </w:r>
      <w:r>
        <w:rPr>
          <w:bCs/>
        </w:rPr>
        <w:t xml:space="preserve"> ensure that lessons learned will be used to increase effectiveness within the system and</w:t>
      </w:r>
      <w:r w:rsidRPr="00604101">
        <w:rPr>
          <w:bCs/>
        </w:rPr>
        <w:t xml:space="preserve"> help </w:t>
      </w:r>
      <w:r>
        <w:rPr>
          <w:bCs/>
        </w:rPr>
        <w:t xml:space="preserve">protect public health and patient safety in </w:t>
      </w:r>
      <w:r w:rsidRPr="00604101">
        <w:rPr>
          <w:bCs/>
        </w:rPr>
        <w:t xml:space="preserve">accordance with section 2 (2) of the </w:t>
      </w:r>
      <w:hyperlink r:id="rId19" w:history="1">
        <w:r w:rsidRPr="004D3D3B">
          <w:rPr>
            <w:rStyle w:val="Hyperlink"/>
            <w:bCs/>
          </w:rPr>
          <w:t>Medicines and Medical Devices Act 2021</w:t>
        </w:r>
      </w:hyperlink>
      <w:r w:rsidRPr="00604101">
        <w:rPr>
          <w:bCs/>
        </w:rPr>
        <w:t>.</w:t>
      </w:r>
    </w:p>
    <w:p w14:paraId="127757B1" w14:textId="77777777" w:rsidR="007841AF" w:rsidRPr="004823C7" w:rsidRDefault="007841AF" w:rsidP="00017B0A">
      <w:pPr>
        <w:rPr>
          <w:rFonts w:ascii="Arial" w:hAnsi="Arial" w:cs="Arial"/>
        </w:rPr>
      </w:pPr>
    </w:p>
    <w:p w14:paraId="0C3E8C22" w14:textId="77777777" w:rsidR="00AB582E" w:rsidRPr="00AD16C3" w:rsidRDefault="00AB582E" w:rsidP="00017B0A">
      <w:pPr>
        <w:rPr>
          <w:rFonts w:ascii="Arial" w:hAnsi="Arial" w:cs="Arial"/>
          <w:b/>
          <w:bCs/>
        </w:rPr>
      </w:pPr>
      <w:r w:rsidRPr="00AD16C3">
        <w:rPr>
          <w:rFonts w:ascii="Arial" w:hAnsi="Arial" w:cs="Arial"/>
          <w:b/>
          <w:bCs/>
        </w:rPr>
        <w:t xml:space="preserve">Further information </w:t>
      </w:r>
    </w:p>
    <w:p w14:paraId="5692AECB" w14:textId="77777777" w:rsidR="00AB582E" w:rsidRDefault="00AB582E" w:rsidP="00017B0A">
      <w:pPr>
        <w:rPr>
          <w:rFonts w:ascii="Arial" w:hAnsi="Arial" w:cs="Arial"/>
        </w:rPr>
      </w:pPr>
    </w:p>
    <w:p w14:paraId="3D5E05E7" w14:textId="77777777" w:rsidR="00FC6C73" w:rsidRDefault="00AB582E" w:rsidP="00017B0A">
      <w:pPr>
        <w:rPr>
          <w:rFonts w:ascii="Arial" w:hAnsi="Arial" w:cs="Arial"/>
        </w:rPr>
      </w:pPr>
      <w:r>
        <w:rPr>
          <w:rFonts w:ascii="Arial" w:hAnsi="Arial" w:cs="Arial"/>
        </w:rPr>
        <w:t xml:space="preserve">Further information can be accessed on the legislation.gov.uk website with the following link: </w:t>
      </w:r>
      <w:hyperlink r:id="rId20" w:history="1">
        <w:r w:rsidRPr="00E13E44">
          <w:rPr>
            <w:rStyle w:val="Hyperlink"/>
            <w:rFonts w:ascii="Arial" w:hAnsi="Arial" w:cs="Arial"/>
          </w:rPr>
          <w:t>The Human Medicines (Amendment) Regulations 2026</w:t>
        </w:r>
      </w:hyperlink>
      <w:r w:rsidR="009D491D">
        <w:rPr>
          <w:rFonts w:ascii="Arial" w:hAnsi="Arial" w:cs="Arial"/>
        </w:rPr>
        <w:t>.</w:t>
      </w:r>
      <w:r w:rsidR="00E13E44">
        <w:rPr>
          <w:rFonts w:ascii="Arial" w:hAnsi="Arial" w:cs="Arial"/>
        </w:rPr>
        <w:t xml:space="preserve"> </w:t>
      </w:r>
    </w:p>
    <w:p w14:paraId="5C8C1584" w14:textId="77777777" w:rsidR="00FC6C73" w:rsidRDefault="00FC6C73" w:rsidP="00AF3A94">
      <w:pPr>
        <w:jc w:val="both"/>
        <w:rPr>
          <w:rFonts w:ascii="Arial" w:hAnsi="Arial" w:cs="Arial"/>
        </w:rPr>
      </w:pPr>
    </w:p>
    <w:p w14:paraId="20DDA50D" w14:textId="5B1555DE" w:rsidR="00AF3A94" w:rsidRDefault="003470EA" w:rsidP="00AF3A94">
      <w:pPr>
        <w:jc w:val="both"/>
        <w:rPr>
          <w:rFonts w:ascii="Arial" w:hAnsi="Arial" w:cs="Arial"/>
        </w:rPr>
      </w:pPr>
      <w:r>
        <w:rPr>
          <w:rFonts w:ascii="Arial" w:hAnsi="Arial" w:cs="Arial"/>
        </w:rPr>
        <w:t xml:space="preserve">Information for healthcare professionals </w:t>
      </w:r>
      <w:r w:rsidR="00AF3A94">
        <w:rPr>
          <w:rFonts w:ascii="Arial" w:hAnsi="Arial" w:cs="Arial"/>
        </w:rPr>
        <w:t xml:space="preserve">about the implications of these amendments can be found on the </w:t>
      </w:r>
      <w:hyperlink r:id="rId21" w:history="1">
        <w:r w:rsidR="00AF3A94" w:rsidRPr="00AF3A94">
          <w:rPr>
            <w:rStyle w:val="Hyperlink"/>
            <w:rFonts w:ascii="Arial" w:hAnsi="Arial" w:cs="Arial"/>
          </w:rPr>
          <w:t>NHS Specialist Pharmacy Service</w:t>
        </w:r>
      </w:hyperlink>
      <w:r w:rsidR="00AF3A94">
        <w:rPr>
          <w:rFonts w:ascii="Arial" w:hAnsi="Arial" w:cs="Arial"/>
        </w:rPr>
        <w:t xml:space="preserve"> website.</w:t>
      </w:r>
    </w:p>
    <w:p w14:paraId="0E11E4E7" w14:textId="4F3B95FB" w:rsidR="006868A1" w:rsidRPr="00E13E44" w:rsidRDefault="006868A1" w:rsidP="00E13E44">
      <w:pPr>
        <w:jc w:val="both"/>
        <w:rPr>
          <w:rFonts w:ascii="Arial" w:hAnsi="Arial" w:cs="Arial"/>
        </w:rPr>
      </w:pPr>
    </w:p>
    <w:p w14:paraId="5EC2C1EA" w14:textId="05224A10" w:rsidR="00AB582E" w:rsidRDefault="00AB582E" w:rsidP="00AB582E">
      <w:pPr>
        <w:rPr>
          <w:rFonts w:ascii="Arial" w:eastAsia="Calibri" w:hAnsi="Arial" w:cs="Arial"/>
          <w:lang w:eastAsia="en-US"/>
        </w:rPr>
      </w:pPr>
      <w:r w:rsidRPr="00F746E5">
        <w:rPr>
          <w:rFonts w:ascii="Arial" w:eastAsia="Calibri" w:hAnsi="Arial" w:cs="Arial"/>
          <w:lang w:eastAsia="en-US"/>
        </w:rPr>
        <w:t>Yours sincerely</w:t>
      </w:r>
      <w:r>
        <w:rPr>
          <w:rFonts w:ascii="Arial" w:eastAsia="Calibri" w:hAnsi="Arial" w:cs="Arial"/>
          <w:lang w:eastAsia="en-US"/>
        </w:rPr>
        <w:tab/>
      </w:r>
    </w:p>
    <w:tbl>
      <w:tblPr>
        <w:tblW w:w="10486" w:type="dxa"/>
        <w:tblLayout w:type="fixed"/>
        <w:tblLook w:val="01E0" w:firstRow="1" w:lastRow="1" w:firstColumn="1" w:lastColumn="1" w:noHBand="0" w:noVBand="0"/>
      </w:tblPr>
      <w:tblGrid>
        <w:gridCol w:w="4820"/>
        <w:gridCol w:w="283"/>
        <w:gridCol w:w="5383"/>
      </w:tblGrid>
      <w:tr w:rsidR="00AB582E" w14:paraId="194CDF1B" w14:textId="77777777" w:rsidTr="001B4612">
        <w:tc>
          <w:tcPr>
            <w:tcW w:w="4820" w:type="dxa"/>
            <w:hideMark/>
          </w:tcPr>
          <w:p w14:paraId="709628F6" w14:textId="77777777" w:rsidR="00AB582E" w:rsidRDefault="00AB582E" w:rsidP="001B4612">
            <w:pPr>
              <w:spacing w:line="252" w:lineRule="auto"/>
              <w:rPr>
                <w:rFonts w:ascii="Arial" w:hAnsi="Arial" w:cs="Arial"/>
                <w:lang w:eastAsia="en-US"/>
              </w:rPr>
            </w:pPr>
            <w:r w:rsidRPr="00661C25">
              <w:rPr>
                <w:rFonts w:ascii="Arial" w:hAnsi="Arial" w:cs="Arial"/>
                <w:noProof/>
              </w:rPr>
              <w:drawing>
                <wp:inline distT="0" distB="0" distL="0" distR="0" wp14:anchorId="5ED58088" wp14:editId="3FB0D792">
                  <wp:extent cx="2260600" cy="635000"/>
                  <wp:effectExtent l="0" t="0" r="6350" b="0"/>
                  <wp:docPr id="1269834233" name="Picture 126983423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34233" name="Picture 1269834233" descr="A close-up of a signatur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0600" cy="635000"/>
                          </a:xfrm>
                          <a:prstGeom prst="rect">
                            <a:avLst/>
                          </a:prstGeom>
                          <a:noFill/>
                          <a:ln>
                            <a:noFill/>
                          </a:ln>
                        </pic:spPr>
                      </pic:pic>
                    </a:graphicData>
                  </a:graphic>
                </wp:inline>
              </w:drawing>
            </w:r>
          </w:p>
        </w:tc>
        <w:tc>
          <w:tcPr>
            <w:tcW w:w="283" w:type="dxa"/>
            <w:hideMark/>
          </w:tcPr>
          <w:p w14:paraId="4BAE6857" w14:textId="77777777" w:rsidR="00AB582E" w:rsidRDefault="00AB582E" w:rsidP="001B4612">
            <w:pPr>
              <w:spacing w:line="252" w:lineRule="auto"/>
              <w:rPr>
                <w:rFonts w:ascii="Arial" w:hAnsi="Arial" w:cs="Arial"/>
                <w:b/>
                <w:bCs/>
                <w:lang w:eastAsia="en-US"/>
              </w:rPr>
            </w:pPr>
            <w:r>
              <w:rPr>
                <w:rFonts w:ascii="Arial" w:hAnsi="Arial" w:cs="Arial"/>
                <w:b/>
                <w:bCs/>
                <w:lang w:eastAsia="en-US"/>
              </w:rPr>
              <w:t xml:space="preserve"> </w:t>
            </w:r>
          </w:p>
        </w:tc>
        <w:tc>
          <w:tcPr>
            <w:tcW w:w="5383" w:type="dxa"/>
            <w:hideMark/>
          </w:tcPr>
          <w:p w14:paraId="7CE5BEEC" w14:textId="77777777" w:rsidR="00AB582E" w:rsidRDefault="00AB582E" w:rsidP="001B4612">
            <w:pPr>
              <w:spacing w:line="252" w:lineRule="auto"/>
              <w:ind w:left="-108"/>
              <w:rPr>
                <w:rFonts w:ascii="Arial" w:hAnsi="Arial" w:cs="Arial"/>
                <w:b/>
                <w:bCs/>
                <w:lang w:eastAsia="en-US"/>
              </w:rPr>
            </w:pPr>
          </w:p>
          <w:p w14:paraId="14DA6477" w14:textId="77777777" w:rsidR="00AB582E" w:rsidRPr="00587B24" w:rsidRDefault="00AB582E" w:rsidP="001B4612">
            <w:pPr>
              <w:spacing w:line="252" w:lineRule="auto"/>
              <w:ind w:left="-108"/>
              <w:rPr>
                <w:rFonts w:ascii="Arial" w:hAnsi="Arial" w:cs="Arial"/>
                <w:b/>
                <w:bCs/>
                <w:lang w:eastAsia="en-US"/>
              </w:rPr>
            </w:pPr>
            <w:r w:rsidRPr="00902884">
              <w:rPr>
                <w:rFonts w:ascii="Calibri" w:eastAsia="Calibri" w:hAnsi="Calibri"/>
                <w:noProof/>
                <w:sz w:val="22"/>
                <w:szCs w:val="22"/>
              </w:rPr>
              <w:drawing>
                <wp:inline distT="0" distB="0" distL="0" distR="0" wp14:anchorId="7E4AC0AB" wp14:editId="14CE6F03">
                  <wp:extent cx="2432050" cy="558800"/>
                  <wp:effectExtent l="0" t="0" r="6350" b="0"/>
                  <wp:docPr id="2066033983" name="Picture 206603398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3983" name="Picture 2066033983" descr="A close-up of a signatur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2043" cy="567989"/>
                          </a:xfrm>
                          <a:prstGeom prst="rect">
                            <a:avLst/>
                          </a:prstGeom>
                          <a:noFill/>
                        </pic:spPr>
                      </pic:pic>
                    </a:graphicData>
                  </a:graphic>
                </wp:inline>
              </w:drawing>
            </w:r>
          </w:p>
        </w:tc>
      </w:tr>
      <w:tr w:rsidR="00AB582E" w14:paraId="6048AB03" w14:textId="77777777" w:rsidTr="001B4612">
        <w:tc>
          <w:tcPr>
            <w:tcW w:w="4820" w:type="dxa"/>
            <w:hideMark/>
          </w:tcPr>
          <w:p w14:paraId="3517D94A" w14:textId="77777777" w:rsidR="00AB582E" w:rsidRDefault="00AB582E" w:rsidP="001B4612">
            <w:pPr>
              <w:spacing w:line="252" w:lineRule="auto"/>
              <w:rPr>
                <w:rFonts w:ascii="Arial" w:hAnsi="Arial" w:cs="Arial"/>
                <w:b/>
                <w:bCs/>
                <w:lang w:eastAsia="en-US"/>
              </w:rPr>
            </w:pPr>
            <w:r>
              <w:rPr>
                <w:rFonts w:ascii="Arial" w:hAnsi="Arial" w:cs="Arial"/>
                <w:b/>
                <w:bCs/>
                <w:lang w:eastAsia="en-US"/>
              </w:rPr>
              <w:t>Prof Sir Michael McBride</w:t>
            </w:r>
          </w:p>
          <w:p w14:paraId="6EF7B47C" w14:textId="77777777" w:rsidR="00AB582E" w:rsidRDefault="00AB582E" w:rsidP="001B4612">
            <w:pPr>
              <w:spacing w:line="252" w:lineRule="auto"/>
              <w:rPr>
                <w:rFonts w:ascii="Arial" w:hAnsi="Arial" w:cs="Arial"/>
                <w:lang w:eastAsia="en-US"/>
              </w:rPr>
            </w:pPr>
            <w:r>
              <w:rPr>
                <w:rFonts w:ascii="Arial" w:hAnsi="Arial" w:cs="Arial"/>
                <w:b/>
                <w:bCs/>
                <w:lang w:eastAsia="en-US"/>
              </w:rPr>
              <w:t>Chief Medical Officer</w:t>
            </w:r>
          </w:p>
        </w:tc>
        <w:tc>
          <w:tcPr>
            <w:tcW w:w="283" w:type="dxa"/>
            <w:hideMark/>
          </w:tcPr>
          <w:p w14:paraId="2FD3F9A0" w14:textId="77777777" w:rsidR="00AB582E" w:rsidRDefault="00AB582E" w:rsidP="001B4612">
            <w:pPr>
              <w:spacing w:line="252" w:lineRule="auto"/>
              <w:rPr>
                <w:rFonts w:ascii="Arial" w:hAnsi="Arial" w:cs="Arial"/>
                <w:b/>
                <w:bCs/>
                <w:lang w:eastAsia="en-US"/>
              </w:rPr>
            </w:pPr>
            <w:r>
              <w:rPr>
                <w:rFonts w:ascii="Arial" w:hAnsi="Arial" w:cs="Arial"/>
                <w:b/>
                <w:bCs/>
                <w:lang w:eastAsia="en-US"/>
              </w:rPr>
              <w:t xml:space="preserve"> </w:t>
            </w:r>
          </w:p>
        </w:tc>
        <w:tc>
          <w:tcPr>
            <w:tcW w:w="5383" w:type="dxa"/>
            <w:hideMark/>
          </w:tcPr>
          <w:p w14:paraId="721C3D46" w14:textId="77777777" w:rsidR="00AB582E" w:rsidRDefault="00AB582E" w:rsidP="001B4612">
            <w:pPr>
              <w:spacing w:line="252" w:lineRule="auto"/>
              <w:ind w:left="-108"/>
              <w:rPr>
                <w:rFonts w:ascii="Arial" w:hAnsi="Arial" w:cs="Arial"/>
                <w:b/>
                <w:bCs/>
                <w:lang w:eastAsia="en-US"/>
              </w:rPr>
            </w:pPr>
            <w:r>
              <w:rPr>
                <w:rFonts w:ascii="Arial" w:hAnsi="Arial" w:cs="Arial"/>
                <w:b/>
                <w:bCs/>
                <w:lang w:eastAsia="en-US"/>
              </w:rPr>
              <w:t>Professor Cathy Harrison</w:t>
            </w:r>
          </w:p>
          <w:p w14:paraId="40679194" w14:textId="77777777" w:rsidR="00AB582E" w:rsidRDefault="00AB582E" w:rsidP="001B4612">
            <w:pPr>
              <w:spacing w:line="252" w:lineRule="auto"/>
              <w:ind w:left="-108"/>
              <w:rPr>
                <w:rFonts w:ascii="Arial" w:hAnsi="Arial" w:cs="Arial"/>
                <w:lang w:eastAsia="en-US"/>
              </w:rPr>
            </w:pPr>
            <w:r>
              <w:rPr>
                <w:rFonts w:ascii="Arial" w:hAnsi="Arial" w:cs="Arial"/>
                <w:b/>
                <w:bCs/>
                <w:lang w:eastAsia="en-US"/>
              </w:rPr>
              <w:t>Chief Pharmaceutical Officer</w:t>
            </w:r>
          </w:p>
        </w:tc>
      </w:tr>
    </w:tbl>
    <w:p w14:paraId="26DA38DD" w14:textId="77777777" w:rsidR="00FC6C73" w:rsidRDefault="00FC6C73" w:rsidP="00380177">
      <w:pPr>
        <w:rPr>
          <w:rFonts w:ascii="Arial" w:eastAsia="Calibri" w:hAnsi="Arial" w:cs="Arial"/>
          <w:b/>
          <w:bCs/>
          <w:lang w:eastAsia="en-US"/>
        </w:rPr>
      </w:pPr>
    </w:p>
    <w:p w14:paraId="26B35B1D" w14:textId="1CC44D0E" w:rsidR="00F62309" w:rsidRPr="00380177" w:rsidRDefault="00F62309" w:rsidP="00380177">
      <w:pPr>
        <w:rPr>
          <w:rFonts w:ascii="Arial" w:eastAsia="Calibri" w:hAnsi="Arial" w:cs="Arial"/>
          <w:b/>
          <w:lang w:eastAsia="en-US"/>
        </w:rPr>
      </w:pPr>
      <w:r w:rsidRPr="00380177">
        <w:rPr>
          <w:rFonts w:ascii="Arial" w:eastAsia="Calibri" w:hAnsi="Arial" w:cs="Arial"/>
          <w:b/>
          <w:bCs/>
          <w:lang w:eastAsia="en-US"/>
        </w:rPr>
        <w:t xml:space="preserve">Circulation List </w:t>
      </w:r>
    </w:p>
    <w:p w14:paraId="49BB2E1E" w14:textId="77777777" w:rsidR="00F62309" w:rsidRPr="00380177" w:rsidRDefault="00F62309" w:rsidP="00380177">
      <w:pPr>
        <w:rPr>
          <w:rFonts w:ascii="Arial" w:eastAsia="Calibri" w:hAnsi="Arial" w:cs="Arial"/>
          <w:lang w:eastAsia="en-US"/>
        </w:rPr>
      </w:pPr>
    </w:p>
    <w:p w14:paraId="7E9F4773"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Director of Public Health/Medical Director, Public Health Agency (</w:t>
      </w:r>
      <w:r w:rsidRPr="00380177">
        <w:rPr>
          <w:rFonts w:ascii="Arial" w:eastAsiaTheme="minorHAnsi" w:hAnsi="Arial" w:cs="Arial"/>
          <w:i/>
          <w:iCs/>
          <w:color w:val="000000"/>
          <w:lang w:eastAsia="en-US"/>
        </w:rPr>
        <w:t xml:space="preserve">for onward </w:t>
      </w:r>
      <w:r>
        <w:rPr>
          <w:rFonts w:ascii="Arial" w:eastAsiaTheme="minorHAnsi" w:hAnsi="Arial" w:cs="Arial"/>
          <w:i/>
          <w:iCs/>
          <w:color w:val="000000"/>
          <w:lang w:eastAsia="en-US"/>
        </w:rPr>
        <w:tab/>
      </w:r>
      <w:r w:rsidRPr="00380177">
        <w:rPr>
          <w:rFonts w:ascii="Arial" w:eastAsiaTheme="minorHAnsi" w:hAnsi="Arial" w:cs="Arial"/>
          <w:i/>
          <w:iCs/>
          <w:color w:val="000000"/>
          <w:lang w:eastAsia="en-US"/>
        </w:rPr>
        <w:t>distribution to all relevant health protection staff</w:t>
      </w:r>
      <w:r w:rsidRPr="00380177">
        <w:rPr>
          <w:rFonts w:ascii="Arial" w:eastAsiaTheme="minorHAnsi" w:hAnsi="Arial" w:cs="Arial"/>
          <w:color w:val="000000"/>
          <w:lang w:eastAsia="en-US"/>
        </w:rPr>
        <w:t xml:space="preserve">) </w:t>
      </w:r>
    </w:p>
    <w:p w14:paraId="4327F7F8" w14:textId="75274DD2" w:rsidR="000E52CD" w:rsidRPr="007933D1" w:rsidRDefault="00422D4E" w:rsidP="000E52CD">
      <w:pPr>
        <w:rPr>
          <w:rFonts w:ascii="Arial" w:hAnsi="Arial" w:cs="Arial"/>
        </w:rPr>
      </w:pPr>
      <w:r w:rsidRPr="00380177">
        <w:rPr>
          <w:rFonts w:ascii="Arial" w:eastAsiaTheme="minorHAnsi" w:hAnsi="Arial" w:cs="Arial"/>
          <w:color w:val="000000"/>
          <w:lang w:eastAsia="en-US"/>
        </w:rPr>
        <w:t xml:space="preserve">Assistant Director Public Health (Health Protection), Public Health Agency </w:t>
      </w:r>
    </w:p>
    <w:p w14:paraId="6EF64B15"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Director of Nursing, Public Health Agency </w:t>
      </w:r>
    </w:p>
    <w:p w14:paraId="1C2FC1D7" w14:textId="5CBD3621" w:rsidR="000E52CD" w:rsidRPr="007933D1" w:rsidRDefault="00422D4E" w:rsidP="000E52CD">
      <w:pPr>
        <w:rPr>
          <w:rFonts w:ascii="Arial" w:hAnsi="Arial" w:cs="Arial"/>
        </w:rPr>
      </w:pPr>
      <w:r w:rsidRPr="00380177">
        <w:rPr>
          <w:rFonts w:ascii="Arial" w:eastAsiaTheme="minorHAnsi" w:hAnsi="Arial" w:cs="Arial"/>
          <w:color w:val="000000"/>
          <w:lang w:eastAsia="en-US"/>
        </w:rPr>
        <w:t xml:space="preserve">Assistant Director of Pharmacy and Medicines Management, </w:t>
      </w:r>
      <w:r>
        <w:rPr>
          <w:rFonts w:ascii="Arial" w:eastAsiaTheme="minorHAnsi" w:hAnsi="Arial" w:cs="Arial"/>
          <w:color w:val="000000"/>
          <w:lang w:eastAsia="en-US"/>
        </w:rPr>
        <w:t>SPPG</w:t>
      </w:r>
      <w:r w:rsidRPr="00380177">
        <w:rPr>
          <w:rFonts w:ascii="Arial" w:eastAsiaTheme="minorHAnsi" w:hAnsi="Arial" w:cs="Arial"/>
          <w:color w:val="000000"/>
          <w:lang w:eastAsia="en-US"/>
        </w:rPr>
        <w:t xml:space="preserve"> </w:t>
      </w:r>
      <w:r w:rsidR="000E52CD">
        <w:rPr>
          <w:rFonts w:ascii="Arial" w:eastAsiaTheme="minorHAnsi" w:hAnsi="Arial" w:cs="Arial"/>
          <w:i/>
          <w:iCs/>
          <w:color w:val="000000"/>
          <w:lang w:eastAsia="en-US"/>
        </w:rPr>
        <w:t xml:space="preserve"> </w:t>
      </w:r>
      <w:r w:rsidR="000E52CD" w:rsidRPr="007933D1">
        <w:rPr>
          <w:rFonts w:ascii="Arial" w:hAnsi="Arial" w:cs="Arial"/>
        </w:rPr>
        <w:t>(</w:t>
      </w:r>
      <w:r w:rsidR="000E52CD">
        <w:rPr>
          <w:rFonts w:ascii="Arial" w:hAnsi="Arial" w:cs="Arial"/>
          <w:i/>
          <w:iCs/>
        </w:rPr>
        <w:t xml:space="preserve">for onward </w:t>
      </w:r>
      <w:r w:rsidR="000E52CD">
        <w:rPr>
          <w:rFonts w:ascii="Arial" w:hAnsi="Arial" w:cs="Arial"/>
          <w:i/>
          <w:iCs/>
        </w:rPr>
        <w:tab/>
        <w:t>distribution to SPPG Pharmacy and</w:t>
      </w:r>
      <w:r w:rsidR="000E52CD" w:rsidRPr="007933D1">
        <w:rPr>
          <w:rFonts w:ascii="Arial" w:hAnsi="Arial" w:cs="Arial"/>
          <w:i/>
          <w:iCs/>
        </w:rPr>
        <w:t xml:space="preserve"> Medicines Management Team and </w:t>
      </w:r>
      <w:r w:rsidR="000E52CD">
        <w:rPr>
          <w:rFonts w:ascii="Arial" w:hAnsi="Arial" w:cs="Arial"/>
          <w:i/>
          <w:iCs/>
        </w:rPr>
        <w:tab/>
      </w:r>
      <w:r w:rsidR="000E52CD" w:rsidRPr="007933D1">
        <w:rPr>
          <w:rFonts w:ascii="Arial" w:hAnsi="Arial" w:cs="Arial"/>
          <w:i/>
          <w:iCs/>
        </w:rPr>
        <w:t>community</w:t>
      </w:r>
      <w:r w:rsidR="000E52CD">
        <w:rPr>
          <w:rFonts w:ascii="Arial" w:hAnsi="Arial" w:cs="Arial"/>
          <w:i/>
          <w:iCs/>
        </w:rPr>
        <w:t xml:space="preserve"> </w:t>
      </w:r>
      <w:r w:rsidR="000E52CD" w:rsidRPr="007933D1">
        <w:rPr>
          <w:rFonts w:ascii="Arial" w:hAnsi="Arial" w:cs="Arial"/>
          <w:i/>
          <w:iCs/>
        </w:rPr>
        <w:t>pharmacists</w:t>
      </w:r>
      <w:r w:rsidR="000E52CD" w:rsidRPr="007933D1">
        <w:rPr>
          <w:rFonts w:ascii="Arial" w:hAnsi="Arial" w:cs="Arial"/>
        </w:rPr>
        <w:t>)</w:t>
      </w:r>
    </w:p>
    <w:p w14:paraId="3B851C60"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Directors of Pharmacy HSC Trusts </w:t>
      </w:r>
    </w:p>
    <w:p w14:paraId="7C9E67D0"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Director of Social Care and Children, </w:t>
      </w:r>
      <w:r>
        <w:rPr>
          <w:rFonts w:ascii="Arial" w:eastAsiaTheme="minorHAnsi" w:hAnsi="Arial" w:cs="Arial"/>
          <w:color w:val="000000"/>
          <w:lang w:eastAsia="en-US"/>
        </w:rPr>
        <w:t>SPPG</w:t>
      </w:r>
      <w:r w:rsidRPr="00380177">
        <w:rPr>
          <w:rFonts w:ascii="Arial" w:eastAsiaTheme="minorHAnsi" w:hAnsi="Arial" w:cs="Arial"/>
          <w:color w:val="000000"/>
          <w:lang w:eastAsia="en-US"/>
        </w:rPr>
        <w:t xml:space="preserve"> </w:t>
      </w:r>
    </w:p>
    <w:p w14:paraId="640187B4"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Family Practitioner Service Leads, </w:t>
      </w:r>
      <w:r>
        <w:rPr>
          <w:rFonts w:ascii="Arial" w:eastAsiaTheme="minorHAnsi" w:hAnsi="Arial" w:cs="Arial"/>
          <w:color w:val="000000"/>
          <w:lang w:eastAsia="en-US"/>
        </w:rPr>
        <w:t>SPPG</w:t>
      </w:r>
      <w:r w:rsidRPr="00380177">
        <w:rPr>
          <w:rFonts w:ascii="Arial" w:eastAsiaTheme="minorHAnsi" w:hAnsi="Arial" w:cs="Arial"/>
          <w:color w:val="000000"/>
          <w:lang w:eastAsia="en-US"/>
        </w:rPr>
        <w:t xml:space="preserve"> </w:t>
      </w:r>
      <w:r w:rsidRPr="00380177">
        <w:rPr>
          <w:rFonts w:ascii="Arial" w:eastAsiaTheme="minorHAnsi" w:hAnsi="Arial" w:cs="Arial"/>
          <w:i/>
          <w:iCs/>
          <w:color w:val="000000"/>
          <w:lang w:eastAsia="en-US"/>
        </w:rPr>
        <w:t>(for cascade to GP</w:t>
      </w:r>
      <w:r>
        <w:rPr>
          <w:rFonts w:ascii="Arial" w:eastAsiaTheme="minorHAnsi" w:hAnsi="Arial" w:cs="Arial"/>
          <w:i/>
          <w:iCs/>
          <w:color w:val="000000"/>
          <w:lang w:eastAsia="en-US"/>
        </w:rPr>
        <w:t xml:space="preserve"> </w:t>
      </w:r>
      <w:r w:rsidRPr="00380177">
        <w:rPr>
          <w:rFonts w:ascii="Arial" w:eastAsiaTheme="minorHAnsi" w:hAnsi="Arial" w:cs="Arial"/>
          <w:i/>
          <w:iCs/>
          <w:color w:val="000000"/>
          <w:lang w:eastAsia="en-US"/>
        </w:rPr>
        <w:t xml:space="preserve">Out of Hours services) </w:t>
      </w:r>
    </w:p>
    <w:p w14:paraId="29BFE905"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Medical Directors, HSC Trusts </w:t>
      </w:r>
      <w:r w:rsidRPr="00380177">
        <w:rPr>
          <w:rFonts w:ascii="Arial" w:eastAsiaTheme="minorHAnsi" w:hAnsi="Arial" w:cs="Arial"/>
          <w:i/>
          <w:iCs/>
          <w:color w:val="000000"/>
          <w:lang w:eastAsia="en-US"/>
        </w:rPr>
        <w:t xml:space="preserve">(for onward distribution to all Consultants, </w:t>
      </w:r>
      <w:r>
        <w:rPr>
          <w:rFonts w:ascii="Arial" w:eastAsiaTheme="minorHAnsi" w:hAnsi="Arial" w:cs="Arial"/>
          <w:i/>
          <w:iCs/>
          <w:color w:val="000000"/>
          <w:lang w:eastAsia="en-US"/>
        </w:rPr>
        <w:tab/>
      </w:r>
      <w:r w:rsidRPr="00380177">
        <w:rPr>
          <w:rFonts w:ascii="Arial" w:eastAsiaTheme="minorHAnsi" w:hAnsi="Arial" w:cs="Arial"/>
          <w:i/>
          <w:iCs/>
          <w:color w:val="000000"/>
          <w:lang w:eastAsia="en-US"/>
        </w:rPr>
        <w:t xml:space="preserve">Occupational Health Physicians and School Medical Leads) </w:t>
      </w:r>
    </w:p>
    <w:p w14:paraId="425B3C7C"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Nursing Directors, HSC Trusts </w:t>
      </w:r>
      <w:r w:rsidRPr="00380177">
        <w:rPr>
          <w:rFonts w:ascii="Arial" w:eastAsiaTheme="minorHAnsi" w:hAnsi="Arial" w:cs="Arial"/>
          <w:i/>
          <w:iCs/>
          <w:color w:val="000000"/>
          <w:lang w:eastAsia="en-US"/>
        </w:rPr>
        <w:t xml:space="preserve">(for onward distribution to all Community Nurses, and </w:t>
      </w:r>
      <w:r w:rsidRPr="00380177">
        <w:rPr>
          <w:rFonts w:ascii="Arial" w:eastAsiaTheme="minorHAnsi" w:hAnsi="Arial" w:cs="Arial"/>
          <w:i/>
          <w:iCs/>
          <w:color w:val="000000"/>
          <w:lang w:eastAsia="en-US"/>
        </w:rPr>
        <w:tab/>
        <w:t xml:space="preserve">Midwives) </w:t>
      </w:r>
    </w:p>
    <w:p w14:paraId="412C2874"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Directors of Children’s Services, HSC Trusts </w:t>
      </w:r>
    </w:p>
    <w:p w14:paraId="5618C7F3" w14:textId="77777777" w:rsidR="00422D4E"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RQIA (</w:t>
      </w:r>
      <w:r w:rsidRPr="00380177">
        <w:rPr>
          <w:rFonts w:ascii="Arial" w:eastAsiaTheme="minorHAnsi" w:hAnsi="Arial" w:cs="Arial"/>
          <w:i/>
          <w:iCs/>
          <w:color w:val="000000"/>
          <w:lang w:eastAsia="en-US"/>
        </w:rPr>
        <w:t xml:space="preserve">for onward transmission to all independent providers including independent </w:t>
      </w:r>
      <w:r w:rsidRPr="00380177">
        <w:rPr>
          <w:rFonts w:ascii="Arial" w:eastAsiaTheme="minorHAnsi" w:hAnsi="Arial" w:cs="Arial"/>
          <w:i/>
          <w:iCs/>
          <w:color w:val="000000"/>
          <w:lang w:eastAsia="en-US"/>
        </w:rPr>
        <w:tab/>
        <w:t>hospitals</w:t>
      </w:r>
      <w:r w:rsidRPr="00380177">
        <w:rPr>
          <w:rFonts w:ascii="Arial" w:eastAsiaTheme="minorHAnsi" w:hAnsi="Arial" w:cs="Arial"/>
          <w:color w:val="000000"/>
          <w:lang w:eastAsia="en-US"/>
        </w:rPr>
        <w:t xml:space="preserve">) </w:t>
      </w:r>
    </w:p>
    <w:p w14:paraId="4592E22C"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Regional Medicines Information Service, Belfast HSC Trust </w:t>
      </w:r>
    </w:p>
    <w:p w14:paraId="2EFB926B" w14:textId="77777777" w:rsidR="00422D4E" w:rsidRPr="00380177" w:rsidRDefault="00422D4E" w:rsidP="00422D4E">
      <w:pPr>
        <w:autoSpaceDE w:val="0"/>
        <w:autoSpaceDN w:val="0"/>
        <w:adjustRightInd w:val="0"/>
        <w:rPr>
          <w:rFonts w:ascii="Arial" w:eastAsiaTheme="minorHAnsi" w:hAnsi="Arial" w:cs="Arial"/>
          <w:color w:val="000000"/>
          <w:lang w:eastAsia="en-US"/>
        </w:rPr>
      </w:pPr>
      <w:r w:rsidRPr="00380177">
        <w:rPr>
          <w:rFonts w:ascii="Arial" w:eastAsiaTheme="minorHAnsi" w:hAnsi="Arial" w:cs="Arial"/>
          <w:color w:val="000000"/>
          <w:lang w:eastAsia="en-US"/>
        </w:rPr>
        <w:t xml:space="preserve">Regional Pharmaceutical Procurement Service, Northern HSC Trust </w:t>
      </w:r>
    </w:p>
    <w:p w14:paraId="042CE3F3" w14:textId="6C1FD650" w:rsidR="00422D4E" w:rsidRPr="00380177" w:rsidRDefault="009628B1" w:rsidP="00422D4E">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Professor Kenda Crozier</w:t>
      </w:r>
      <w:r w:rsidR="00422D4E" w:rsidRPr="00380177">
        <w:rPr>
          <w:rFonts w:ascii="Arial" w:eastAsiaTheme="minorHAnsi" w:hAnsi="Arial" w:cs="Arial"/>
          <w:color w:val="000000"/>
          <w:lang w:eastAsia="en-US"/>
        </w:rPr>
        <w:t xml:space="preserve">, Head of School of Nursing and Midwifery QUB </w:t>
      </w:r>
    </w:p>
    <w:p w14:paraId="15C97E1B" w14:textId="7CC5D9DC" w:rsidR="009E7FB0" w:rsidRPr="00CF4DC1" w:rsidRDefault="009E7FB0" w:rsidP="009E7FB0">
      <w:pPr>
        <w:autoSpaceDE w:val="0"/>
        <w:autoSpaceDN w:val="0"/>
        <w:adjustRightInd w:val="0"/>
        <w:rPr>
          <w:rFonts w:ascii="Arial" w:eastAsiaTheme="minorHAnsi" w:hAnsi="Arial" w:cs="Arial"/>
          <w:lang w:eastAsia="en-US"/>
        </w:rPr>
      </w:pPr>
      <w:r w:rsidRPr="00CF4DC1">
        <w:rPr>
          <w:rFonts w:ascii="Arial" w:eastAsiaTheme="minorHAnsi" w:hAnsi="Arial" w:cs="Arial"/>
          <w:lang w:eastAsia="en-US"/>
        </w:rPr>
        <w:t xml:space="preserve">Andrea Shepherd, Head of School of Nursing, Ulster University </w:t>
      </w:r>
    </w:p>
    <w:p w14:paraId="3C7E67AF" w14:textId="77777777" w:rsidR="00CF4DC1" w:rsidRPr="00CF4DC1" w:rsidRDefault="00CF4DC1" w:rsidP="00CF4DC1">
      <w:pPr>
        <w:rPr>
          <w:rFonts w:ascii="Arial" w:hAnsi="Arial" w:cs="Arial"/>
        </w:rPr>
      </w:pPr>
      <w:r w:rsidRPr="00CF4DC1">
        <w:rPr>
          <w:rFonts w:ascii="Arial" w:hAnsi="Arial" w:cs="Arial"/>
        </w:rPr>
        <w:t xml:space="preserve">Heather Finlay, Head of HSC Clinical Education Centre </w:t>
      </w:r>
    </w:p>
    <w:p w14:paraId="241D636F" w14:textId="3AEC464E" w:rsidR="00422D4E" w:rsidRPr="00CF4DC1" w:rsidRDefault="00422D4E" w:rsidP="00422D4E">
      <w:pPr>
        <w:autoSpaceDE w:val="0"/>
        <w:autoSpaceDN w:val="0"/>
        <w:adjustRightInd w:val="0"/>
        <w:rPr>
          <w:rFonts w:ascii="Arial" w:eastAsiaTheme="minorHAnsi" w:hAnsi="Arial" w:cs="Arial"/>
          <w:lang w:eastAsia="en-US"/>
        </w:rPr>
      </w:pPr>
      <w:r w:rsidRPr="00CF4DC1">
        <w:rPr>
          <w:rFonts w:ascii="Arial" w:eastAsiaTheme="minorHAnsi" w:hAnsi="Arial" w:cs="Arial"/>
          <w:lang w:eastAsia="en-US"/>
        </w:rPr>
        <w:t xml:space="preserve">Maurice Devine, Open University </w:t>
      </w:r>
    </w:p>
    <w:p w14:paraId="167C5B1D" w14:textId="6E36336E" w:rsidR="00422D4E" w:rsidRPr="00F9335B" w:rsidRDefault="00422D4E" w:rsidP="00422D4E">
      <w:pPr>
        <w:autoSpaceDE w:val="0"/>
        <w:autoSpaceDN w:val="0"/>
        <w:adjustRightInd w:val="0"/>
        <w:rPr>
          <w:rFonts w:ascii="Arial" w:eastAsiaTheme="minorHAnsi" w:hAnsi="Arial" w:cs="Arial"/>
          <w:color w:val="000000"/>
          <w:lang w:eastAsia="en-US"/>
        </w:rPr>
      </w:pPr>
      <w:r w:rsidRPr="00F9335B">
        <w:rPr>
          <w:rFonts w:ascii="Arial" w:eastAsiaTheme="minorHAnsi" w:hAnsi="Arial" w:cs="Arial"/>
          <w:color w:val="000000"/>
          <w:lang w:eastAsia="en-US"/>
        </w:rPr>
        <w:t xml:space="preserve">Professor Paul McCarron, Head of School of Pharmacy and Pharmaceutical </w:t>
      </w:r>
      <w:r w:rsidRPr="00F9335B">
        <w:rPr>
          <w:rFonts w:ascii="Arial" w:eastAsiaTheme="minorHAnsi" w:hAnsi="Arial" w:cs="Arial"/>
          <w:color w:val="000000"/>
          <w:lang w:eastAsia="en-US"/>
        </w:rPr>
        <w:tab/>
        <w:t xml:space="preserve">Sciences, </w:t>
      </w:r>
      <w:r w:rsidR="002A75B1">
        <w:rPr>
          <w:rFonts w:ascii="Arial" w:eastAsiaTheme="minorHAnsi" w:hAnsi="Arial" w:cs="Arial"/>
          <w:color w:val="000000"/>
          <w:lang w:eastAsia="en-US"/>
        </w:rPr>
        <w:t>Ulster University</w:t>
      </w:r>
    </w:p>
    <w:p w14:paraId="3BC02D72" w14:textId="17D246FA" w:rsidR="00422D4E" w:rsidRPr="00F9335B" w:rsidRDefault="00422D4E" w:rsidP="00422D4E">
      <w:pPr>
        <w:autoSpaceDE w:val="0"/>
        <w:autoSpaceDN w:val="0"/>
        <w:adjustRightInd w:val="0"/>
        <w:rPr>
          <w:rFonts w:ascii="Arial" w:eastAsiaTheme="minorHAnsi" w:hAnsi="Arial" w:cs="Arial"/>
          <w:color w:val="000000"/>
          <w:lang w:eastAsia="en-US"/>
        </w:rPr>
      </w:pPr>
      <w:r w:rsidRPr="00F9335B">
        <w:rPr>
          <w:rFonts w:ascii="Arial" w:eastAsiaTheme="minorHAnsi" w:hAnsi="Arial" w:cs="Arial"/>
          <w:color w:val="000000"/>
          <w:lang w:eastAsia="en-US"/>
        </w:rPr>
        <w:t xml:space="preserve">Professor </w:t>
      </w:r>
      <w:r w:rsidR="00537F2D">
        <w:rPr>
          <w:rFonts w:ascii="Arial" w:eastAsiaTheme="minorHAnsi" w:hAnsi="Arial" w:cs="Arial"/>
          <w:color w:val="000000"/>
          <w:lang w:eastAsia="en-US"/>
        </w:rPr>
        <w:t>Gavin Andrews</w:t>
      </w:r>
      <w:r w:rsidRPr="00F9335B">
        <w:rPr>
          <w:rFonts w:ascii="Arial" w:eastAsiaTheme="minorHAnsi" w:hAnsi="Arial" w:cs="Arial"/>
          <w:color w:val="000000"/>
          <w:lang w:eastAsia="en-US"/>
        </w:rPr>
        <w:t xml:space="preserve">, Head of School, School of Pharmacy, QUB </w:t>
      </w:r>
    </w:p>
    <w:p w14:paraId="4181BA55" w14:textId="4E229DD9" w:rsidR="00422D4E" w:rsidRPr="007933D1" w:rsidRDefault="00422D4E" w:rsidP="00422D4E">
      <w:pPr>
        <w:rPr>
          <w:rFonts w:ascii="Arial" w:hAnsi="Arial" w:cs="Arial"/>
        </w:rPr>
      </w:pPr>
      <w:r w:rsidRPr="00F9335B">
        <w:rPr>
          <w:rFonts w:ascii="Arial" w:hAnsi="Arial" w:cs="Arial"/>
        </w:rPr>
        <w:lastRenderedPageBreak/>
        <w:t xml:space="preserve">Postgraduate Pharmacy Dean, NI Centre for Pharmacy Learning and Development, </w:t>
      </w:r>
      <w:r w:rsidR="002A75B1">
        <w:rPr>
          <w:rFonts w:ascii="Arial" w:hAnsi="Arial" w:cs="Arial"/>
        </w:rPr>
        <w:t xml:space="preserve"> </w:t>
      </w:r>
      <w:r w:rsidR="002A75B1">
        <w:rPr>
          <w:rFonts w:ascii="Arial" w:hAnsi="Arial" w:cs="Arial"/>
        </w:rPr>
        <w:tab/>
      </w:r>
      <w:r w:rsidRPr="00F9335B">
        <w:rPr>
          <w:rFonts w:ascii="Arial" w:hAnsi="Arial" w:cs="Arial"/>
        </w:rPr>
        <w:t>QUB</w:t>
      </w:r>
    </w:p>
    <w:p w14:paraId="2723F1D0" w14:textId="77777777" w:rsidR="00017B0A" w:rsidRPr="00CB5341" w:rsidRDefault="00017B0A" w:rsidP="00017B0A">
      <w:pPr>
        <w:autoSpaceDE w:val="0"/>
        <w:autoSpaceDN w:val="0"/>
        <w:adjustRightInd w:val="0"/>
        <w:rPr>
          <w:rFonts w:ascii="Arial" w:eastAsia="Calibri" w:hAnsi="Arial" w:cs="Arial"/>
          <w:i/>
        </w:rPr>
      </w:pPr>
      <w:r w:rsidRPr="00CB5341">
        <w:rPr>
          <w:rFonts w:ascii="Arial" w:hAnsi="Arial" w:cs="Arial"/>
        </w:rPr>
        <w:t>Michael Donaldson</w:t>
      </w:r>
      <w:r w:rsidRPr="00CB5341">
        <w:rPr>
          <w:rFonts w:ascii="Arial" w:eastAsia="Calibri" w:hAnsi="Arial" w:cs="Arial"/>
        </w:rPr>
        <w:t xml:space="preserve">, </w:t>
      </w:r>
      <w:r w:rsidRPr="00CB5341">
        <w:rPr>
          <w:rFonts w:ascii="Arial" w:hAnsi="Arial" w:cs="Arial"/>
        </w:rPr>
        <w:t xml:space="preserve">Head of Dental Services, </w:t>
      </w:r>
      <w:r w:rsidRPr="00CB5341">
        <w:rPr>
          <w:rFonts w:ascii="Arial" w:eastAsia="Calibri" w:hAnsi="Arial" w:cs="Arial"/>
        </w:rPr>
        <w:t xml:space="preserve">SPPG </w:t>
      </w:r>
      <w:r w:rsidRPr="00CB5341">
        <w:rPr>
          <w:rFonts w:ascii="Arial" w:eastAsia="Calibri" w:hAnsi="Arial" w:cs="Arial"/>
          <w:i/>
        </w:rPr>
        <w:t xml:space="preserve">(for distribution to all General </w:t>
      </w:r>
      <w:r w:rsidRPr="00CB5341">
        <w:rPr>
          <w:rFonts w:ascii="Arial" w:eastAsia="Calibri" w:hAnsi="Arial" w:cs="Arial"/>
          <w:i/>
        </w:rPr>
        <w:tab/>
        <w:t>Dental Practitioners)</w:t>
      </w:r>
    </w:p>
    <w:p w14:paraId="290092A1" w14:textId="77777777" w:rsidR="00017B0A" w:rsidRPr="00CB5341" w:rsidRDefault="00017B0A" w:rsidP="00017B0A">
      <w:pPr>
        <w:rPr>
          <w:rFonts w:ascii="Arial" w:hAnsi="Arial" w:cs="Arial"/>
          <w:sz w:val="20"/>
          <w:szCs w:val="20"/>
        </w:rPr>
      </w:pPr>
      <w:r w:rsidRPr="00CB5341">
        <w:rPr>
          <w:rFonts w:ascii="Arial" w:eastAsia="Calibri" w:hAnsi="Arial" w:cs="Arial"/>
        </w:rPr>
        <w:t xml:space="preserve">Raymond Curran, Head of Ophthalmic </w:t>
      </w:r>
      <w:r w:rsidRPr="00CB5341">
        <w:rPr>
          <w:rFonts w:ascii="Arial" w:eastAsia="Calibri" w:hAnsi="Arial" w:cs="Arial"/>
          <w:color w:val="000000"/>
        </w:rPr>
        <w:t xml:space="preserve">Services, SPPG </w:t>
      </w:r>
      <w:r w:rsidRPr="00CB5341">
        <w:rPr>
          <w:rFonts w:ascii="Arial" w:eastAsia="Calibri" w:hAnsi="Arial" w:cs="Arial"/>
          <w:i/>
          <w:color w:val="000000"/>
        </w:rPr>
        <w:t xml:space="preserve">(for distribution to </w:t>
      </w:r>
      <w:r w:rsidRPr="00CB5341">
        <w:rPr>
          <w:rFonts w:ascii="Arial" w:eastAsia="Calibri" w:hAnsi="Arial" w:cs="Arial"/>
          <w:i/>
          <w:color w:val="000000"/>
        </w:rPr>
        <w:tab/>
      </w:r>
      <w:r w:rsidRPr="00CB5341">
        <w:rPr>
          <w:rFonts w:ascii="Arial" w:eastAsia="Calibri" w:hAnsi="Arial" w:cs="Arial"/>
          <w:i/>
        </w:rPr>
        <w:t xml:space="preserve">Community Optometrists) </w:t>
      </w:r>
    </w:p>
    <w:p w14:paraId="1605EAB4" w14:textId="77777777" w:rsidR="00017B0A" w:rsidRPr="00CB5341" w:rsidRDefault="00017B0A" w:rsidP="00017B0A">
      <w:pPr>
        <w:autoSpaceDE w:val="0"/>
        <w:autoSpaceDN w:val="0"/>
        <w:adjustRightInd w:val="0"/>
        <w:rPr>
          <w:rFonts w:ascii="Arial" w:eastAsia="Calibri" w:hAnsi="Arial" w:cs="Arial"/>
        </w:rPr>
      </w:pPr>
      <w:r w:rsidRPr="00CB5341">
        <w:rPr>
          <w:rFonts w:ascii="Arial" w:eastAsia="Calibri" w:hAnsi="Arial" w:cs="Arial"/>
        </w:rPr>
        <w:t>Trade Union Side</w:t>
      </w:r>
    </w:p>
    <w:p w14:paraId="7C09C86A" w14:textId="77777777" w:rsidR="00017B0A" w:rsidRPr="00CB5341" w:rsidRDefault="00017B0A" w:rsidP="00017B0A">
      <w:pPr>
        <w:autoSpaceDE w:val="0"/>
        <w:autoSpaceDN w:val="0"/>
        <w:adjustRightInd w:val="0"/>
        <w:rPr>
          <w:rFonts w:ascii="Arial" w:eastAsia="Calibri" w:hAnsi="Arial" w:cs="Arial"/>
        </w:rPr>
      </w:pPr>
      <w:r w:rsidRPr="00CB5341">
        <w:rPr>
          <w:rFonts w:ascii="Arial" w:eastAsia="Calibri" w:hAnsi="Arial" w:cs="Arial"/>
        </w:rPr>
        <w:t>Clinical Advisory Team</w:t>
      </w:r>
    </w:p>
    <w:p w14:paraId="1E5A8039" w14:textId="77777777" w:rsidR="00017B0A" w:rsidRPr="00CB5341" w:rsidRDefault="00017B0A" w:rsidP="00017B0A">
      <w:pPr>
        <w:autoSpaceDE w:val="0"/>
        <w:autoSpaceDN w:val="0"/>
        <w:adjustRightInd w:val="0"/>
        <w:rPr>
          <w:rFonts w:ascii="Arial" w:eastAsia="Calibri" w:hAnsi="Arial" w:cs="Arial"/>
          <w:color w:val="000000"/>
        </w:rPr>
      </w:pPr>
      <w:r w:rsidRPr="00CB5341">
        <w:rPr>
          <w:rFonts w:ascii="Arial" w:eastAsia="Calibri" w:hAnsi="Arial" w:cs="Arial"/>
        </w:rPr>
        <w:t>Louise McMahon,</w:t>
      </w:r>
      <w:r w:rsidRPr="00CB5341">
        <w:rPr>
          <w:rFonts w:ascii="Arial" w:hAnsi="Arial" w:cs="Arial"/>
        </w:rPr>
        <w:t xml:space="preserve"> Director of Integrated Care, </w:t>
      </w:r>
      <w:r w:rsidRPr="00CB5341">
        <w:rPr>
          <w:rFonts w:ascii="Arial" w:eastAsia="Calibri" w:hAnsi="Arial" w:cs="Arial"/>
          <w:color w:val="000000"/>
        </w:rPr>
        <w:t>SPPG</w:t>
      </w:r>
    </w:p>
    <w:p w14:paraId="10F5CBF9" w14:textId="77777777" w:rsidR="00017B0A" w:rsidRPr="00CB5341" w:rsidRDefault="00017B0A" w:rsidP="00017B0A">
      <w:pPr>
        <w:autoSpaceDE w:val="0"/>
        <w:autoSpaceDN w:val="0"/>
        <w:adjustRightInd w:val="0"/>
        <w:rPr>
          <w:rFonts w:ascii="Arial" w:eastAsia="Calibri" w:hAnsi="Arial" w:cs="Arial"/>
          <w:color w:val="000000"/>
        </w:rPr>
      </w:pPr>
      <w:r w:rsidRPr="00CB5341">
        <w:rPr>
          <w:rFonts w:ascii="Arial" w:eastAsia="Calibri" w:hAnsi="Arial" w:cs="Arial"/>
          <w:color w:val="000000"/>
        </w:rPr>
        <w:t>Dr Camille Harron, NIMDTA</w:t>
      </w:r>
    </w:p>
    <w:p w14:paraId="409ECAF3" w14:textId="77777777" w:rsidR="00017B0A" w:rsidRPr="00CB5341" w:rsidRDefault="00017B0A" w:rsidP="00017B0A">
      <w:pPr>
        <w:autoSpaceDE w:val="0"/>
        <w:autoSpaceDN w:val="0"/>
        <w:adjustRightInd w:val="0"/>
        <w:rPr>
          <w:rFonts w:ascii="Arial" w:eastAsia="Calibri" w:hAnsi="Arial" w:cs="Arial"/>
          <w:color w:val="000000"/>
        </w:rPr>
      </w:pPr>
      <w:r w:rsidRPr="00CB5341">
        <w:rPr>
          <w:rFonts w:ascii="Arial" w:eastAsia="Calibri" w:hAnsi="Arial" w:cs="Arial"/>
          <w:color w:val="000000"/>
        </w:rPr>
        <w:t>Prof Pascal McKeown, QUB</w:t>
      </w:r>
    </w:p>
    <w:p w14:paraId="26DCAEA9" w14:textId="77777777" w:rsidR="00017B0A" w:rsidRPr="00CB5341" w:rsidRDefault="00017B0A" w:rsidP="00017B0A">
      <w:pPr>
        <w:autoSpaceDE w:val="0"/>
        <w:autoSpaceDN w:val="0"/>
        <w:adjustRightInd w:val="0"/>
        <w:rPr>
          <w:rFonts w:ascii="Arial" w:eastAsia="Calibri" w:hAnsi="Arial" w:cs="Arial"/>
          <w:color w:val="000000"/>
        </w:rPr>
      </w:pPr>
      <w:r w:rsidRPr="00CB5341">
        <w:rPr>
          <w:rFonts w:ascii="Arial" w:eastAsia="Calibri" w:hAnsi="Arial" w:cs="Arial"/>
          <w:color w:val="000000"/>
        </w:rPr>
        <w:t>Prof Alan Smyth, QUB</w:t>
      </w:r>
    </w:p>
    <w:p w14:paraId="7B254FD3" w14:textId="77777777" w:rsidR="00017B0A" w:rsidRPr="00CB5341" w:rsidRDefault="00017B0A" w:rsidP="00017B0A">
      <w:pPr>
        <w:autoSpaceDE w:val="0"/>
        <w:autoSpaceDN w:val="0"/>
        <w:adjustRightInd w:val="0"/>
        <w:rPr>
          <w:rFonts w:ascii="Arial" w:eastAsia="Calibri" w:hAnsi="Arial" w:cs="Arial"/>
          <w:color w:val="000000"/>
        </w:rPr>
      </w:pPr>
      <w:r w:rsidRPr="00CB5341">
        <w:rPr>
          <w:rFonts w:ascii="Arial" w:eastAsia="Calibri" w:hAnsi="Arial" w:cs="Arial"/>
          <w:color w:val="000000"/>
        </w:rPr>
        <w:t>Prof Peter Bazira, Head of Medical School, UU</w:t>
      </w:r>
    </w:p>
    <w:p w14:paraId="617447F6" w14:textId="77777777" w:rsidR="00017B0A" w:rsidRDefault="00017B0A" w:rsidP="00017B0A">
      <w:pPr>
        <w:autoSpaceDE w:val="0"/>
        <w:autoSpaceDN w:val="0"/>
        <w:adjustRightInd w:val="0"/>
        <w:rPr>
          <w:rFonts w:ascii="Arial" w:eastAsia="Calibri" w:hAnsi="Arial" w:cs="Arial"/>
        </w:rPr>
      </w:pPr>
      <w:r w:rsidRPr="00CB5341">
        <w:rPr>
          <w:rFonts w:ascii="Arial" w:eastAsia="Calibri" w:hAnsi="Arial" w:cs="Arial"/>
        </w:rPr>
        <w:t>Dr Kathy Cullen, Director of the Centre for Medical Education at QUB</w:t>
      </w:r>
    </w:p>
    <w:p w14:paraId="44F9A160" w14:textId="77777777" w:rsidR="00017B0A" w:rsidRPr="00CB5341" w:rsidRDefault="00017B0A" w:rsidP="00017B0A">
      <w:pPr>
        <w:autoSpaceDE w:val="0"/>
        <w:autoSpaceDN w:val="0"/>
        <w:adjustRightInd w:val="0"/>
        <w:rPr>
          <w:rFonts w:ascii="Arial" w:eastAsia="Calibri" w:hAnsi="Arial" w:cs="Arial"/>
        </w:rPr>
      </w:pPr>
      <w:r>
        <w:rPr>
          <w:rFonts w:ascii="Arial" w:eastAsia="Calibri" w:hAnsi="Arial" w:cs="Arial"/>
        </w:rPr>
        <w:t>Michelle Tennyson, Allied Health Professional, DoH</w:t>
      </w:r>
    </w:p>
    <w:p w14:paraId="37B0C721" w14:textId="77777777" w:rsidR="00017B0A" w:rsidRDefault="00017B0A" w:rsidP="00017B0A">
      <w:pPr>
        <w:autoSpaceDE w:val="0"/>
        <w:autoSpaceDN w:val="0"/>
        <w:adjustRightInd w:val="0"/>
        <w:rPr>
          <w:rFonts w:ascii="Arial" w:eastAsia="Calibri" w:hAnsi="Arial" w:cs="Arial"/>
        </w:rPr>
      </w:pPr>
      <w:r w:rsidRPr="00E40DE7">
        <w:rPr>
          <w:rFonts w:ascii="Arial" w:eastAsia="Calibri" w:hAnsi="Arial" w:cs="Arial"/>
        </w:rPr>
        <w:t xml:space="preserve">Lead Allied Health Professional </w:t>
      </w:r>
      <w:r>
        <w:rPr>
          <w:rFonts w:ascii="Arial" w:eastAsia="Calibri" w:hAnsi="Arial" w:cs="Arial"/>
        </w:rPr>
        <w:t>HSC Trusts</w:t>
      </w:r>
    </w:p>
    <w:p w14:paraId="13D3FC02" w14:textId="77777777" w:rsidR="00017B0A" w:rsidRDefault="00017B0A" w:rsidP="00017B0A">
      <w:pPr>
        <w:autoSpaceDE w:val="0"/>
        <w:autoSpaceDN w:val="0"/>
        <w:adjustRightInd w:val="0"/>
        <w:rPr>
          <w:rFonts w:ascii="Arial" w:eastAsia="Calibri" w:hAnsi="Arial" w:cs="Arial"/>
        </w:rPr>
      </w:pPr>
      <w:r w:rsidRPr="00E40DE7">
        <w:rPr>
          <w:rFonts w:ascii="Arial" w:eastAsia="Calibri" w:hAnsi="Arial" w:cs="Arial"/>
        </w:rPr>
        <w:t>Head of School</w:t>
      </w:r>
      <w:r>
        <w:rPr>
          <w:rFonts w:ascii="Arial" w:eastAsia="Calibri" w:hAnsi="Arial" w:cs="Arial"/>
        </w:rPr>
        <w:t>, UU</w:t>
      </w:r>
    </w:p>
    <w:p w14:paraId="197E4FFD" w14:textId="77777777" w:rsidR="00DF1F93" w:rsidRPr="004950F0" w:rsidRDefault="00DF1F93" w:rsidP="00422D4E">
      <w:pPr>
        <w:autoSpaceDE w:val="0"/>
        <w:autoSpaceDN w:val="0"/>
        <w:adjustRightInd w:val="0"/>
        <w:rPr>
          <w:rFonts w:ascii="Arial" w:eastAsiaTheme="minorHAnsi" w:hAnsi="Arial" w:cs="Arial"/>
          <w:lang w:eastAsia="en-US"/>
        </w:rPr>
      </w:pPr>
    </w:p>
    <w:p w14:paraId="30908A51" w14:textId="77777777" w:rsidR="00F62309" w:rsidRPr="00656E0F" w:rsidRDefault="00F62309" w:rsidP="00F62309">
      <w:pPr>
        <w:rPr>
          <w:rFonts w:ascii="Arial" w:eastAsia="Calibri" w:hAnsi="Arial" w:cs="Arial"/>
          <w:b/>
          <w:lang w:eastAsia="en-US"/>
        </w:rPr>
      </w:pPr>
    </w:p>
    <w:p w14:paraId="341700D8" w14:textId="77777777" w:rsidR="00F62309" w:rsidRPr="00656E0F" w:rsidRDefault="00F62309" w:rsidP="00F62309">
      <w:pPr>
        <w:rPr>
          <w:rFonts w:ascii="Arial" w:eastAsia="Calibri" w:hAnsi="Arial" w:cs="Arial"/>
          <w:lang w:eastAsia="en-US"/>
        </w:rPr>
      </w:pPr>
      <w:r w:rsidRPr="00656E0F">
        <w:rPr>
          <w:rFonts w:ascii="Arial" w:hAnsi="Arial" w:cs="Arial"/>
          <w:noProof/>
        </w:rPr>
        <mc:AlternateContent>
          <mc:Choice Requires="wps">
            <w:drawing>
              <wp:anchor distT="0" distB="0" distL="114300" distR="114300" simplePos="0" relativeHeight="251661312" behindDoc="0" locked="0" layoutInCell="1" allowOverlap="1" wp14:anchorId="521105CC" wp14:editId="721841BE">
                <wp:simplePos x="0" y="0"/>
                <wp:positionH relativeFrom="column">
                  <wp:posOffset>0</wp:posOffset>
                </wp:positionH>
                <wp:positionV relativeFrom="paragraph">
                  <wp:posOffset>38100</wp:posOffset>
                </wp:positionV>
                <wp:extent cx="6057900" cy="752475"/>
                <wp:effectExtent l="38100" t="38100" r="38100" b="476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52475"/>
                        </a:xfrm>
                        <a:prstGeom prst="rect">
                          <a:avLst/>
                        </a:prstGeom>
                        <a:solidFill>
                          <a:srgbClr val="FFFFFF"/>
                        </a:solidFill>
                        <a:ln w="76200" cap="rnd" cmpd="tri">
                          <a:solidFill>
                            <a:srgbClr val="000000"/>
                          </a:solidFill>
                          <a:prstDash val="sysDot"/>
                          <a:miter lim="800000"/>
                          <a:headEnd/>
                          <a:tailEnd/>
                        </a:ln>
                      </wps:spPr>
                      <wps:txbx>
                        <w:txbxContent>
                          <w:p w14:paraId="134F94A4" w14:textId="77777777" w:rsidR="00F62309" w:rsidRDefault="00F62309" w:rsidP="00F62309">
                            <w:pPr>
                              <w:jc w:val="center"/>
                            </w:pPr>
                            <w:r>
                              <w:t xml:space="preserve">This letter is available on the Department of Health website at   </w:t>
                            </w:r>
                          </w:p>
                          <w:p w14:paraId="6F0623C7" w14:textId="77777777" w:rsidR="00F62309" w:rsidRDefault="00F62309" w:rsidP="00F62309">
                            <w:pPr>
                              <w:jc w:val="center"/>
                            </w:pPr>
                            <w:hyperlink r:id="rId24" w:history="1">
                              <w:r>
                                <w:rPr>
                                  <w:rStyle w:val="Hyperlink"/>
                                </w:rPr>
                                <w:t>https://www.health-ni.gov.uk/topics/professional-medical-and-environmental-health-advice/hssmd-letters-and-urgent-communications</w:t>
                              </w:r>
                            </w:hyperlink>
                          </w:p>
                          <w:p w14:paraId="59977F14" w14:textId="77777777" w:rsidR="00F62309" w:rsidRDefault="00F62309" w:rsidP="00F6230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105CC" id="_x0000_t202" coordsize="21600,21600" o:spt="202" path="m,l,21600r21600,l21600,xe">
                <v:stroke joinstyle="miter"/>
                <v:path gradientshapeok="t" o:connecttype="rect"/>
              </v:shapetype>
              <v:shape id="Text Box 7" o:spid="_x0000_s1026" type="#_x0000_t202" style="position:absolute;margin-left:0;margin-top:3pt;width:477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Q5MAIAAFsEAAAOAAAAZHJzL2Uyb0RvYy54bWysVNtu2zAMfR+wfxD0vtoJcmmNOkWXrMOA&#10;7gJ0+wDGlmNhsqhRSuzs60fJadrdXob5QSBF6pA8JH19M3RGHBR5jbaUk4tcCmUrrLXdlfLL57tX&#10;l1L4ALYGg1aV8qi8vFm9fHHdu0JNsUVTKxIMYn3Ru1K2Ibgiy3zVqg78BTpl2dggdRBYpV1WE/SM&#10;3plsmueLrEeqHWGlvOfbzWiUq4TfNKoKH5vGqyBMKTm3kE5K5zae2eoaih2Ba3V1SgP+IYsOtOWg&#10;Z6gNBBB70r9Bdboi9NiEiwq7DJtGVyrVwNVM8l+qeWjBqVQLk+PdmSb//2CrD4cH94lEGF7jwA1M&#10;RXh3j9VXLyyuW7A7dUuEfaug5sCTSFnWO1+cnkaqfeEjyLZ/jzU3GfYBE9DQUBdZ4ToFo3MDjmfS&#10;1RBExZeLfL68ytlUsW05n86W8xQCisfXjnx4q7ATUSglcVMTOhzufYjZQPHoEoN5NLq+08YkhXbb&#10;tSFxAB6Au/Sd0H9yM1b0HH3BI8WJAA8i2ZqlztWlDKRHWv4KnKfvT8AxsQ34dkzAH/0GQ/SDotOB&#10;J9/orpSX5+dQRJrf2Dq5BNBmlLlEY0+8R6pH0sOwHdgx8r/F+sgdIBwnnDeShRbpuxQ9T3cp/bc9&#10;kJLCvLPcxavJbBbXISmz+XLKCj23bJ9bwFYMxURIMYrrMK7Q3pHetRxpnBuLt9z5RqemPGV1ypsn&#10;OPXqtG1xRZ7ryevpn7D6AQAA//8DAFBLAwQUAAYACAAAACEAKfYgKdwAAAAGAQAADwAAAGRycy9k&#10;b3ducmV2LnhtbEyPQU/DMAyF70j8h8hI3FjKaAeUphNCggNIQ3STuKaNacoap2qytfx7vBOcbOs9&#10;vfe5WM+uF0ccQ+dJwfUiAYHUeNNRq2C3fb66AxGiJqN7T6jgBwOsy/OzQufGT/SBxyq2gkMo5FqB&#10;jXHIpQyNRafDwg9IrH350enI59hKM+qJw10vl0mykk53xA1WD/hksdlXB8cl1avRm3qS6fvLfpN9&#10;3rz5b3ur1OXF/PgAIuIc/8xwwmd0KJmp9gcyQfQK+JGoYMWDxfss5aVm1zLNQJaF/I9f/gIAAP//&#10;AwBQSwECLQAUAAYACAAAACEAtoM4kv4AAADhAQAAEwAAAAAAAAAAAAAAAAAAAAAAW0NvbnRlbnRf&#10;VHlwZXNdLnhtbFBLAQItABQABgAIAAAAIQA4/SH/1gAAAJQBAAALAAAAAAAAAAAAAAAAAC8BAABf&#10;cmVscy8ucmVsc1BLAQItABQABgAIAAAAIQCdPYQ5MAIAAFsEAAAOAAAAAAAAAAAAAAAAAC4CAABk&#10;cnMvZTJvRG9jLnhtbFBLAQItABQABgAIAAAAIQAp9iAp3AAAAAYBAAAPAAAAAAAAAAAAAAAAAIoE&#10;AABkcnMvZG93bnJldi54bWxQSwUGAAAAAAQABADzAAAAkwUAAAAA&#10;" strokeweight="6pt">
                <v:stroke dashstyle="1 1" linestyle="thickBetweenThin" endcap="round"/>
                <v:textbox>
                  <w:txbxContent>
                    <w:p w14:paraId="134F94A4" w14:textId="77777777" w:rsidR="00F62309" w:rsidRDefault="00F62309" w:rsidP="00F62309">
                      <w:pPr>
                        <w:jc w:val="center"/>
                      </w:pPr>
                      <w:r>
                        <w:t xml:space="preserve">This letter is available on the Department of Health website at   </w:t>
                      </w:r>
                    </w:p>
                    <w:p w14:paraId="6F0623C7" w14:textId="77777777" w:rsidR="00F62309" w:rsidRDefault="00F62309" w:rsidP="00F62309">
                      <w:pPr>
                        <w:jc w:val="center"/>
                      </w:pPr>
                      <w:hyperlink r:id="rId25" w:history="1">
                        <w:r>
                          <w:rPr>
                            <w:rStyle w:val="Hyperlink"/>
                          </w:rPr>
                          <w:t>https://www.health-ni.gov.uk/topics/professional-medical-and-environmental-health-advice/hssmd-letters-and-urgent-communications</w:t>
                        </w:r>
                      </w:hyperlink>
                    </w:p>
                    <w:p w14:paraId="59977F14" w14:textId="77777777" w:rsidR="00F62309" w:rsidRDefault="00F62309" w:rsidP="00F62309">
                      <w:pPr>
                        <w:jc w:val="center"/>
                      </w:pPr>
                    </w:p>
                  </w:txbxContent>
                </v:textbox>
              </v:shape>
            </w:pict>
          </mc:Fallback>
        </mc:AlternateContent>
      </w:r>
    </w:p>
    <w:p w14:paraId="718839E1" w14:textId="77777777" w:rsidR="00F62309" w:rsidRPr="00656E0F" w:rsidRDefault="00F62309" w:rsidP="00F62309">
      <w:pPr>
        <w:rPr>
          <w:rFonts w:ascii="Arial" w:eastAsia="Calibri" w:hAnsi="Arial" w:cs="Arial"/>
          <w:lang w:eastAsia="en-US"/>
        </w:rPr>
      </w:pPr>
    </w:p>
    <w:p w14:paraId="12215DA9" w14:textId="77777777" w:rsidR="00F62309" w:rsidRPr="00656E0F" w:rsidRDefault="00F62309" w:rsidP="00F62309">
      <w:pPr>
        <w:rPr>
          <w:rFonts w:ascii="Arial" w:eastAsia="Calibri" w:hAnsi="Arial" w:cs="Arial"/>
          <w:lang w:eastAsia="en-US"/>
        </w:rPr>
      </w:pPr>
    </w:p>
    <w:p w14:paraId="320A24D6" w14:textId="77777777" w:rsidR="00F62309" w:rsidRDefault="00F62309" w:rsidP="00F62309">
      <w:pPr>
        <w:rPr>
          <w:rFonts w:ascii="Arial" w:eastAsiaTheme="minorHAnsi" w:hAnsi="Arial" w:cs="Arial"/>
          <w:color w:val="000000"/>
          <w:sz w:val="23"/>
          <w:szCs w:val="23"/>
          <w:lang w:eastAsia="en-US"/>
        </w:rPr>
      </w:pPr>
    </w:p>
    <w:sectPr w:rsidR="00F62309" w:rsidSect="002867F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31E6" w14:textId="77777777" w:rsidR="00A40B62" w:rsidRDefault="00A40B62" w:rsidP="00505F04">
      <w:r>
        <w:separator/>
      </w:r>
    </w:p>
  </w:endnote>
  <w:endnote w:type="continuationSeparator" w:id="0">
    <w:p w14:paraId="4B4E04C8" w14:textId="77777777" w:rsidR="00A40B62" w:rsidRDefault="00A40B62" w:rsidP="0050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D6E" w14:textId="77777777" w:rsidR="00F2639C" w:rsidRDefault="00F26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6BCA" w14:textId="6DE04E28" w:rsidR="0007420D" w:rsidRDefault="0007420D">
    <w:pPr>
      <w:pStyle w:val="Footer"/>
    </w:pPr>
    <w:r>
      <w:t xml:space="preserve">   </w:t>
    </w:r>
    <w:r>
      <w:fldChar w:fldCharType="begin"/>
    </w:r>
    <w:r>
      <w:instrText xml:space="preserve"> INCLUDEPICTURE  "C:\\Users\\2139342\\RECORDS-NI_7.1.2\\AppData\\Documents and Settings\\squinn\\RECORDS-NI\\Offline Records (RN)\\apps\\DHSSPS letterhead\\bottom_banner.jpg" \* MERGEFORMATINET </w:instrText>
    </w:r>
    <w:r>
      <w:fldChar w:fldCharType="separate"/>
    </w:r>
    <w:r>
      <w:fldChar w:fldCharType="begin"/>
    </w:r>
    <w:r>
      <w:instrText xml:space="preserve"> INCLUDEPICTURE  "C:\\Users\\2139342\\RECORDS-NI_7.1.2\\AppData\\Documents and Settings\\squinn\\RECORDS-NI\\Offline Records (RN)\\apps\\DHSSPS letterhead\\bottom_banner.jpg" \* MERGEFORMATINET </w:instrText>
    </w:r>
    <w:r>
      <w:fldChar w:fldCharType="separate"/>
    </w:r>
    <w:r>
      <w:fldChar w:fldCharType="begin"/>
    </w:r>
    <w:r>
      <w:instrText xml:space="preserve"> INCLUDEPICTURE  "C:\\Users\\2139342\\RECORDS-NI_7.1.2\\AppData\\Documents and Settings\\squinn\\RECORDS-NI\\Offline Records (RN)\\apps\\DHSSPS letterhead\\bottom_banner.jpg" \* MERGEFORMATINET </w:instrText>
    </w:r>
    <w:r>
      <w:fldChar w:fldCharType="separate"/>
    </w:r>
    <w:r w:rsidR="002732A1">
      <w:fldChar w:fldCharType="begin"/>
    </w:r>
    <w:r w:rsidR="002732A1">
      <w:instrText xml:space="preserve"> INCLUDEPICTURE  "C:\\Users\\2139342\\RECORDS-NI_7.1.2\\AppData\\Documents and Settings\\squinn\\RECORDS-NI\\Offline Records (RN)\\apps\\DHSSPS letterhead\\bottom_banner.jpg" \* MERGEFORMATINET </w:instrText>
    </w:r>
    <w:r w:rsidR="002732A1">
      <w:fldChar w:fldCharType="separate"/>
    </w:r>
    <w:r w:rsidR="00D47C07">
      <w:fldChar w:fldCharType="begin"/>
    </w:r>
    <w:r w:rsidR="00D47C07">
      <w:instrText xml:space="preserve"> INCLUDEPICTURE  "C:\\Users\\2139342\\RECORDS-NI_7.1.2\\AppData\\Documents and Settings\\squinn\\RECORDS-NI\\Offline Records (RN)\\apps\\DHSSPS letterhead\\bottom_banner.jpg" \* MERGEFORMATINET </w:instrText>
    </w:r>
    <w:r w:rsidR="00D47C07">
      <w:fldChar w:fldCharType="separate"/>
    </w:r>
    <w:r w:rsidR="00597A9B">
      <w:fldChar w:fldCharType="begin"/>
    </w:r>
    <w:r w:rsidR="00597A9B">
      <w:instrText xml:space="preserve"> INCLUDEPICTURE  "C:\\Users\\2139342\\RECORDS-NI_7.1.2\\AppData\\Documents and Settings\\squinn\\RECORDS-NI\\Offline Records (RN)\\apps\\DHSSPS letterhead\\bottom_banner.jpg" \* MERGEFORMATINET </w:instrText>
    </w:r>
    <w:r w:rsidR="00597A9B">
      <w:fldChar w:fldCharType="separate"/>
    </w:r>
    <w:r w:rsidR="003F435F">
      <w:fldChar w:fldCharType="begin"/>
    </w:r>
    <w:r w:rsidR="003F435F">
      <w:instrText xml:space="preserve"> INCLUDEPICTURE  "C:\\Users\\2200439\\RECORDS-NI_7.1.2\\AppData\\Documents and Settings\\squinn\\RECORDS-NI\\Offline Records (RN)\\apps\\DHSSPS letterhead\\bottom_banner.jpg" \* MERGEFORMATINET </w:instrText>
    </w:r>
    <w:r w:rsidR="003F435F">
      <w:fldChar w:fldCharType="separate"/>
    </w:r>
    <w:r w:rsidR="0060270D">
      <w:fldChar w:fldCharType="begin"/>
    </w:r>
    <w:r w:rsidR="0060270D">
      <w:instrText xml:space="preserve"> INCLUDEPICTURE  "C:\\Users\\0563743\\RECORDS-NI_7.1.2\\AppData\\Documents and Settings\\squinn\\RECORDS-NI\\Offline Records (RN)\\apps\\DHSSPS letterhead\\bottom_banner.jpg" \* MERGEFORMATINET </w:instrText>
    </w:r>
    <w:r w:rsidR="0060270D">
      <w:fldChar w:fldCharType="separate"/>
    </w:r>
    <w:r w:rsidR="00CC2576">
      <w:fldChar w:fldCharType="begin"/>
    </w:r>
    <w:r w:rsidR="00CC2576">
      <w:instrText xml:space="preserve"> INCLUDEPICTURE  "C:\\Users\\0563743\\RECORDS-NI_7.1.2\\AppData\\Documents and Settings\\squinn\\RECORDS-NI\\Offline Records (RN)\\apps\\DHSSPS letterhead\\bottom_banner.jpg" \* MERGEFORMATINET </w:instrText>
    </w:r>
    <w:r w:rsidR="00CC2576">
      <w:fldChar w:fldCharType="separate"/>
    </w:r>
    <w:r w:rsidR="001D4EC4">
      <w:fldChar w:fldCharType="begin"/>
    </w:r>
    <w:r w:rsidR="001D4EC4">
      <w:instrText xml:space="preserve"> INCLUDEPICTURE  "C:\\Users\\0563743\\RECORDS-NI_7.1.2\\AppData\\Documents and Settings\\squinn\\RECORDS-NI\\Offline Records (RN)\\apps\\DHSSPS letterhead\\bottom_banner.jpg" \* MERGEFORMATINET </w:instrText>
    </w:r>
    <w:r w:rsidR="001D4EC4">
      <w:fldChar w:fldCharType="separate"/>
    </w:r>
    <w:r w:rsidR="001B2C77">
      <w:fldChar w:fldCharType="begin"/>
    </w:r>
    <w:r w:rsidR="001B2C77">
      <w:instrText xml:space="preserve"> INCLUDEPICTURE  "C:\\Users\\2200439\\RECORDS-NI_7.1.2\\AppData\\Documents and Settings\\squinn\\RECORDS-NI\\Offline Records (RN)\\apps\\DHSSPS letterhead\\bottom_banner.jpg" \* MERGEFORMATINET </w:instrText>
    </w:r>
    <w:r w:rsidR="001B2C77">
      <w:fldChar w:fldCharType="separate"/>
    </w:r>
    <w:r w:rsidR="00634A0A">
      <w:fldChar w:fldCharType="begin"/>
    </w:r>
    <w:r w:rsidR="00634A0A">
      <w:instrText xml:space="preserve"> INCLUDEPICTURE  "C:\\Users\\0563743\\RECORDS-NI_7.1.2\\AppData\\Documents and Settings\\squinn\\RECORDS-NI\\Offline Records (RN)\\apps\\DHSSPS letterhead\\bottom_banner.jpg" \* MERGEFORMATINET </w:instrText>
    </w:r>
    <w:r w:rsidR="00634A0A">
      <w:fldChar w:fldCharType="separate"/>
    </w:r>
    <w:r w:rsidR="00FB3E75">
      <w:fldChar w:fldCharType="begin"/>
    </w:r>
    <w:r w:rsidR="00FB3E75">
      <w:instrText xml:space="preserve"> INCLUDEPICTURE  "C:\\Users\\0563743\\RECORDS-NI_7.1.2\\AppData\\Documents and Settings\\squinn\\RECORDS-NI\\Offline Records (RN)\\apps\\DHSSPS letterhead\\bottom_banner.jpg" \* MERGEFORMATINET </w:instrText>
    </w:r>
    <w:r w:rsidR="00FB3E75">
      <w:fldChar w:fldCharType="separate"/>
    </w:r>
    <w:r w:rsidR="0042739F">
      <w:fldChar w:fldCharType="begin"/>
    </w:r>
    <w:r w:rsidR="0042739F">
      <w:instrText xml:space="preserve"> INCLUDEPICTURE  "C:\\Users\\0563743\\RECORDS-NI_7.1.2\\AppData\\Documents and Settings\\squinn\\RECORDS-NI\\Offline Records (RN)\\apps\\DHSSPS letterhead\\bottom_banner.jpg" \* MERGEFORMATINET </w:instrText>
    </w:r>
    <w:r w:rsidR="0042739F">
      <w:fldChar w:fldCharType="separate"/>
    </w:r>
    <w:r w:rsidR="009B70AF">
      <w:fldChar w:fldCharType="begin"/>
    </w:r>
    <w:r w:rsidR="009B70AF">
      <w:instrText xml:space="preserve"> INCLUDEPICTURE  "C:\\Users\\0563743\\RECORDS-NI_7.1.2\\AppData\\Documents and Settings\\squinn\\RECORDS-NI\\Offline Records (RN)\\apps\\DHSSPS letterhead\\bottom_banner.jpg" \* MERGEFORMATINET </w:instrText>
    </w:r>
    <w:r w:rsidR="009B70AF">
      <w:fldChar w:fldCharType="separate"/>
    </w:r>
    <w:r w:rsidR="00A04F7E">
      <w:fldChar w:fldCharType="begin"/>
    </w:r>
    <w:r w:rsidR="00A04F7E">
      <w:instrText xml:space="preserve"> INCLUDEPICTURE  "C:\\Users\\0563743\\RECORDS-NI_7.1.2\\AppData\\Documents and Settings\\squinn\\RECORDS-NI\\Offline Records (RN)\\apps\\DHSSPS letterhead\\bottom_banner.jpg" \* MERGEFORMATINET </w:instrText>
    </w:r>
    <w:r w:rsidR="00A04F7E">
      <w:fldChar w:fldCharType="separate"/>
    </w:r>
    <w:r w:rsidR="0037211B">
      <w:fldChar w:fldCharType="begin"/>
    </w:r>
    <w:r w:rsidR="0037211B">
      <w:instrText xml:space="preserve"> INCLUDEPICTURE  "C:\\Users\\0563743\\RECORDS-NI_7.1.2\\AppData\\Documents and Settings\\squinn\\RECORDS-NI\\Offline Records (RN)\\apps\\DHSSPS letterhead\\bottom_banner.jpg" \* MERGEFORMATINET </w:instrText>
    </w:r>
    <w:r w:rsidR="0037211B">
      <w:fldChar w:fldCharType="separate"/>
    </w:r>
    <w:r w:rsidR="00904263">
      <w:fldChar w:fldCharType="begin"/>
    </w:r>
    <w:r w:rsidR="00904263">
      <w:instrText xml:space="preserve"> INCLUDEPICTURE  "C:\\Users\\0563743\\RECORDS-NI_7.1.2\\AppData\\Documents and Settings\\squinn\\RECORDS-NI\\Offline Records (RN)\\apps\\DHSSPS letterhead\\bottom_banner.jpg" \* MERGEFORMATINET </w:instrText>
    </w:r>
    <w:r w:rsidR="00904263">
      <w:fldChar w:fldCharType="separate"/>
    </w:r>
    <w:r w:rsidR="00AA5E40">
      <w:fldChar w:fldCharType="begin"/>
    </w:r>
    <w:r w:rsidR="00AA5E40">
      <w:instrText xml:space="preserve"> INCLUDEPICTURE  "C:\\Users\\0563743\\RECORDS-NI_7.1.2\\AppData\\Documents and Settings\\squinn\\RECORDS-NI\\Offline Records (RN)\\apps\\DHSSPS letterhead\\bottom_banner.jpg" \* MERGEFORMATINET </w:instrText>
    </w:r>
    <w:r w:rsidR="00AA5E40">
      <w:fldChar w:fldCharType="separate"/>
    </w:r>
    <w:r w:rsidR="005C4D5E">
      <w:fldChar w:fldCharType="begin"/>
    </w:r>
    <w:r w:rsidR="005C4D5E">
      <w:instrText xml:space="preserve"> INCLUDEPICTURE  "C:\\Users\\0563743\\RECORDS-NI_7.1.2\\AppData\\Documents and Settings\\squinn\\RECORDS-NI\\Offline Records (RN)\\apps\\DHSSPS letterhead\\bottom_banner.jpg" \* MERGEFORMATINET </w:instrText>
    </w:r>
    <w:r w:rsidR="005C4D5E">
      <w:fldChar w:fldCharType="separate"/>
    </w:r>
    <w:r w:rsidR="00E0074C">
      <w:fldChar w:fldCharType="begin"/>
    </w:r>
    <w:r w:rsidR="00E0074C">
      <w:instrText xml:space="preserve"> INCLUDEPICTURE  "C:\\Users\\0563743\\RECORDS-NI_7.1.2\\AppData\\Documents and Settings\\squinn\\RECORDS-NI\\Offline Records (RN)\\apps\\DHSSPS letterhead\\bottom_banner.jpg" \* MERGEFORMATINET </w:instrText>
    </w:r>
    <w:r w:rsidR="00E0074C">
      <w:fldChar w:fldCharType="separate"/>
    </w:r>
    <w:r w:rsidR="008C6C0D">
      <w:fldChar w:fldCharType="begin"/>
    </w:r>
    <w:r w:rsidR="008C6C0D">
      <w:instrText xml:space="preserve"> INCLUDEPICTURE  "C:\\Users\\2139342\\RECORDS-NI_7.1.2\\AppData\\Documents and Settings\\squinn\\RECORDS-NI\\Offline Records (RN)\\apps\\DHSSPS letterhead\\bottom_banner.jpg" \* MERGEFORMATINET </w:instrText>
    </w:r>
    <w:r w:rsidR="008C6C0D">
      <w:fldChar w:fldCharType="separate"/>
    </w:r>
    <w:r w:rsidR="00271612">
      <w:fldChar w:fldCharType="begin"/>
    </w:r>
    <w:r w:rsidR="00271612">
      <w:instrText xml:space="preserve"> INCLUDEPICTURE  "C:\\Users\\0563743\\RECORDS-NI_7.1.2\\AppData\\Documents and Settings\\squinn\\RECORDS-NI\\Offline Records (RN)\\apps\\DHSSPS letterhead\\bottom_banner.jpg" \* MERGEFORMATINET </w:instrText>
    </w:r>
    <w:r w:rsidR="00271612">
      <w:fldChar w:fldCharType="separate"/>
    </w:r>
    <w:r w:rsidR="007139FC">
      <w:fldChar w:fldCharType="begin"/>
    </w:r>
    <w:r w:rsidR="007139FC">
      <w:instrText xml:space="preserve"> INCLUDEPICTURE  "C:\\Users\\0563743\\RECORDS-NI_7.1.2\\AppData\\Documents and Settings\\squinn\\RECORDS-NI\\Offline Records (RN)\\apps\\DHSSPS letterhead\\bottom_banner.jpg" \* MERGEFORMATINET </w:instrText>
    </w:r>
    <w:r w:rsidR="007139FC">
      <w:fldChar w:fldCharType="separate"/>
    </w:r>
    <w:r w:rsidR="002F1795">
      <w:fldChar w:fldCharType="begin"/>
    </w:r>
    <w:r w:rsidR="002F1795">
      <w:instrText xml:space="preserve"> INCLUDEPICTURE  "C:\\Users\\0563743\\RECORDS-NI_7.1.2\\AppData\\Documents and Settings\\squinn\\RECORDS-NI\\Offline Records (RN)\\apps\\DHSSPS letterhead\\bottom_banner.jpg" \* MERGEFORMATINET </w:instrText>
    </w:r>
    <w:r w:rsidR="002F1795">
      <w:fldChar w:fldCharType="separate"/>
    </w:r>
    <w:r w:rsidR="00AD0992">
      <w:fldChar w:fldCharType="begin"/>
    </w:r>
    <w:r w:rsidR="00AD0992">
      <w:instrText xml:space="preserve"> INCLUDEPICTURE  "C:\\Users\\0563743\\RECORDS-NI_7.1.2\\AppData\\Documents and Settings\\squinn\\RECORDS-NI\\Offline Records (RN)\\apps\\DHSSPS letterhead\\bottom_banner.jpg" \* MERGEFORMATINET </w:instrText>
    </w:r>
    <w:r w:rsidR="00AD0992">
      <w:fldChar w:fldCharType="separate"/>
    </w:r>
    <w:r w:rsidR="006A6030">
      <w:fldChar w:fldCharType="begin"/>
    </w:r>
    <w:r w:rsidR="006A6030">
      <w:instrText xml:space="preserve"> INCLUDEPICTURE  "C:\\Users\\2200439\\RECORDS-NI_7.1.2\\AppData\\Documents and Settings\\squinn\\RECORDS-NI\\Offline Records (RN)\\apps\\DHSSPS letterhead\\bottom_banner.jpg" \* MERGEFORMATINET </w:instrText>
    </w:r>
    <w:r w:rsidR="006A6030">
      <w:fldChar w:fldCharType="separate"/>
    </w:r>
    <w:r w:rsidR="006A6030">
      <w:fldChar w:fldCharType="begin"/>
    </w:r>
    <w:r w:rsidR="006A6030">
      <w:instrText xml:space="preserve"> INCLUDEPICTURE  "C:\\Users\\2200439\\RECORDS-NI_7.1.2\\AppData\\Documents and Settings\\squinn\\RECORDS-NI\\Offline Records (RN)\\apps\\DHSSPS letterhead\\bottom_banner.jpg" \* MERGEFORMATINET </w:instrText>
    </w:r>
    <w:r w:rsidR="006A6030">
      <w:fldChar w:fldCharType="separate"/>
    </w:r>
    <w:r w:rsidR="000D2FBA">
      <w:fldChar w:fldCharType="begin"/>
    </w:r>
    <w:r w:rsidR="000D2FBA">
      <w:instrText xml:space="preserve"> INCLUDEPICTURE  "C:\\Users\\2200439\\RECORDS-NI_7.1.2\\AppData\\Documents and Settings\\squinn\\RECORDS-NI\\Offline Records (RN)\\apps\\DHSSPS letterhead\\bottom_banner.jpg" \* MERGEFORMATINET </w:instrText>
    </w:r>
    <w:r w:rsidR="000D2FBA">
      <w:fldChar w:fldCharType="separate"/>
    </w:r>
    <w:r w:rsidR="008F1354">
      <w:fldChar w:fldCharType="begin"/>
    </w:r>
    <w:r w:rsidR="008F1354">
      <w:instrText xml:space="preserve"> INCLUDEPICTURE  "C:\\Users\\2139342\\RECORDS-NI_7.1.2\\AppData\\Documents and Settings\\squinn\\RECORDS-NI\\Offline Records (RN)\\apps\\DHSSPS letterhead\\bottom_banner.jpg" \* MERGEFORMATINET </w:instrText>
    </w:r>
    <w:r w:rsidR="008F1354">
      <w:fldChar w:fldCharType="separate"/>
    </w:r>
    <w:r w:rsidR="00AF6191">
      <w:fldChar w:fldCharType="begin"/>
    </w:r>
    <w:r w:rsidR="00AF6191">
      <w:instrText xml:space="preserve"> INCLUDEPICTURE  "C:\\Users\\2200439\\RECORDS-NI_7.1.2\\AppData\\Documents and Settings\\squinn\\RECORDS-NI\\Offline Records (RN)\\apps\\DHSSPS letterhead\\bottom_banner.jpg" \* MERGEFORMATINET </w:instrText>
    </w:r>
    <w:r w:rsidR="00AF6191">
      <w:fldChar w:fldCharType="separate"/>
    </w:r>
    <w:r w:rsidR="00DD3FE3">
      <w:fldChar w:fldCharType="begin"/>
    </w:r>
    <w:r w:rsidR="00DD3FE3">
      <w:instrText xml:space="preserve"> INCLUDEPICTURE  "C:\\Users\\2200439\\RECORDS-NI_7.1.2\\AppData\\Documents and Settings\\squinn\\RECORDS-NI\\Offline Records (RN)\\apps\\DHSSPS letterhead\\bottom_banner.jpg" \* MERGEFORMATINET </w:instrText>
    </w:r>
    <w:r w:rsidR="00DD3FE3">
      <w:fldChar w:fldCharType="separate"/>
    </w:r>
    <w:r w:rsidR="001258FD">
      <w:fldChar w:fldCharType="begin"/>
    </w:r>
    <w:r w:rsidR="001258FD">
      <w:instrText xml:space="preserve"> INCLUDEPICTURE  "C:\\Users\\2200439\\RECORDS-NI_7.1.2\\AppData\\Documents and Settings\\squinn\\RECORDS-NI\\Offline Records (RN)\\apps\\DHSSPS letterhead\\bottom_banner.jpg" \* MERGEFORMATINET </w:instrText>
    </w:r>
    <w:r w:rsidR="001258FD">
      <w:fldChar w:fldCharType="separate"/>
    </w:r>
    <w:r w:rsidR="006E3895">
      <w:fldChar w:fldCharType="begin"/>
    </w:r>
    <w:r w:rsidR="006E3895">
      <w:instrText xml:space="preserve"> INCLUDEPICTURE  "C:\\Users\\2200439\\RECORDS-NI_7.1.2\\AppData\\Documents and Settings\\squinn\\RECORDS-NI\\Offline Records (RN)\\apps\\DHSSPS letterhead\\bottom_banner.jpg" \* MERGEFORMATINET </w:instrText>
    </w:r>
    <w:r w:rsidR="006E3895">
      <w:fldChar w:fldCharType="separate"/>
    </w:r>
    <w:r w:rsidR="002368EA">
      <w:fldChar w:fldCharType="begin"/>
    </w:r>
    <w:r w:rsidR="002368EA">
      <w:instrText xml:space="preserve"> INCLUDEPICTURE  "C:\\Users\\AppData\\Documents and Settings\\squinn\\RECORDS-NI\\Offline Records (RN)\\apps\\DHSSPS letterhead\\bottom_banner.jpg" \* MERGEFORMATINET </w:instrText>
    </w:r>
    <w:r w:rsidR="002368EA">
      <w:fldChar w:fldCharType="separate"/>
    </w:r>
    <w:r w:rsidR="00C46CD5">
      <w:fldChar w:fldCharType="begin"/>
    </w:r>
    <w:r w:rsidR="00C46CD5">
      <w:instrText xml:space="preserve"> INCLUDEPICTURE  "C:\\Users\\AppData\\Documents and Settings\\squinn\\RECORDS-NI\\Offline Records (RN)\\apps\\DHSSPS letterhead\\bottom_banner.jpg" \* MERGEFORMATINET </w:instrText>
    </w:r>
    <w:r w:rsidR="00C46CD5">
      <w:fldChar w:fldCharType="separate"/>
    </w:r>
    <w:r w:rsidR="00933495">
      <w:fldChar w:fldCharType="begin"/>
    </w:r>
    <w:r w:rsidR="00933495">
      <w:instrText xml:space="preserve"> INCLUDEPICTURE  "C:\\Users\\AppData\\Documents and Settings\\squinn\\RECORDS-NI\\Offline Records (RN)\\apps\\DHSSPS letterhead\\bottom_banner.jpg" \* MERGEFORMATINET </w:instrText>
    </w:r>
    <w:r w:rsidR="00933495">
      <w:fldChar w:fldCharType="separate"/>
    </w:r>
    <w:r w:rsidR="006B760B">
      <w:fldChar w:fldCharType="begin"/>
    </w:r>
    <w:r w:rsidR="006B760B">
      <w:instrText xml:space="preserve"> INCLUDEPICTURE  "C:\\Users\\AppData\\Documents and Settings\\squinn\\RECORDS-NI\\Offline Records (RN)\\apps\\DHSSPS letterhead\\bottom_banner.jpg" \* MERGEFORMATINET </w:instrText>
    </w:r>
    <w:r w:rsidR="006B760B">
      <w:fldChar w:fldCharType="separate"/>
    </w:r>
    <w:r w:rsidR="004D7962">
      <w:fldChar w:fldCharType="begin"/>
    </w:r>
    <w:r w:rsidR="004D7962">
      <w:instrText xml:space="preserve"> INCLUDEPICTURE  "C:\\Users\\AppData\\Documents and Settings\\squinn\\RECORDS-NI\\Offline Records (RN)\\apps\\DHSSPS letterhead\\bottom_banner.jpg" \* MERGEFORMATINET </w:instrText>
    </w:r>
    <w:r w:rsidR="004D7962">
      <w:fldChar w:fldCharType="separate"/>
    </w:r>
    <w:r w:rsidR="00B150E8">
      <w:fldChar w:fldCharType="begin"/>
    </w:r>
    <w:r w:rsidR="00B150E8">
      <w:instrText xml:space="preserve"> INCLUDEPICTURE  "C:\\Users\\AppData\\Documents and Settings\\squinn\\RECORDS-NI\\Offline Records (RN)\\apps\\DHSSPS letterhead\\bottom_banner.jpg" \* MERGEFORMATINET </w:instrText>
    </w:r>
    <w:r w:rsidR="00B150E8">
      <w:fldChar w:fldCharType="separate"/>
    </w:r>
    <w:r w:rsidR="0043509E">
      <w:fldChar w:fldCharType="begin"/>
    </w:r>
    <w:r w:rsidR="0043509E">
      <w:instrText xml:space="preserve"> INCLUDEPICTURE  "C:\\Users\\AppData\\Documents and Settings\\squinn\\RECORDS-NI\\Offline Records (RN)\\apps\\DHSSPS letterhead\\bottom_banner.jpg" \* MERGEFORMATINET </w:instrText>
    </w:r>
    <w:r w:rsidR="0043509E">
      <w:fldChar w:fldCharType="separate"/>
    </w:r>
    <w:r w:rsidR="00EB253E">
      <w:fldChar w:fldCharType="begin"/>
    </w:r>
    <w:r w:rsidR="00EB253E">
      <w:instrText xml:space="preserve"> INCLUDEPICTURE  "C:\\Users\\AppData\\Documents and Settings\\squinn\\RECORDS-NI\\Offline Records (RN)\\apps\\DHSSPS letterhead\\bottom_banner.jpg" \* MERGEFORMATINET </w:instrText>
    </w:r>
    <w:r w:rsidR="00EB253E">
      <w:fldChar w:fldCharType="separate"/>
    </w:r>
    <w:r w:rsidR="00511665">
      <w:fldChar w:fldCharType="begin"/>
    </w:r>
    <w:r w:rsidR="00511665">
      <w:instrText xml:space="preserve"> INCLUDEPICTURE  "C:\\Users\\AppData\\Documents and Settings\\squinn\\RECORDS-NI\\Offline Records (RN)\\apps\\DHSSPS letterhead\\bottom_banner.jpg" \* MERGEFORMATINET </w:instrText>
    </w:r>
    <w:r w:rsidR="00511665">
      <w:fldChar w:fldCharType="separate"/>
    </w:r>
    <w:r w:rsidR="00D922D7">
      <w:fldChar w:fldCharType="begin"/>
    </w:r>
    <w:r w:rsidR="00D922D7">
      <w:instrText xml:space="preserve"> INCLUDEPICTURE  "C:\\Users\\AppData\\Documents and Settings\\squinn\\RECORDS-NI\\Offline Records (RN)\\apps\\DHSSPS letterhead\\bottom_banner.jpg" \* MERGEFORMATINET </w:instrText>
    </w:r>
    <w:r w:rsidR="00D922D7">
      <w:fldChar w:fldCharType="separate"/>
    </w:r>
    <w:r w:rsidR="00944472">
      <w:fldChar w:fldCharType="begin"/>
    </w:r>
    <w:r w:rsidR="00944472">
      <w:instrText xml:space="preserve"> INCLUDEPICTURE  "C:\\Users\\AppData\\Documents and Settings\\squinn\\RECORDS-NI\\Offline Records (RN)\\apps\\DHSSPS letterhead\\bottom_banner.jpg" \* MERGEFORMATINET </w:instrText>
    </w:r>
    <w:r w:rsidR="00944472">
      <w:fldChar w:fldCharType="separate"/>
    </w:r>
    <w:r w:rsidR="003B78FD">
      <w:fldChar w:fldCharType="begin"/>
    </w:r>
    <w:r w:rsidR="003B78FD">
      <w:instrText xml:space="preserve"> INCLUDEPICTURE  "C:\\Users\\AppData\\Documents and Settings\\squinn\\RECORDS-NI\\Offline Records (RN)\\apps\\DHSSPS letterhead\\bottom_banner.jpg" \* MERGEFORMATINET </w:instrText>
    </w:r>
    <w:r w:rsidR="003B78FD">
      <w:fldChar w:fldCharType="separate"/>
    </w:r>
    <w:r w:rsidR="00673AA4">
      <w:fldChar w:fldCharType="begin"/>
    </w:r>
    <w:r w:rsidR="00673AA4">
      <w:instrText xml:space="preserve"> INCLUDEPICTURE  "C:\\Users\\AppData\\Documents and Settings\\squinn\\RECORDS-NI\\Offline Records (RN)\\apps\\DHSSPS letterhead\\bottom_banner.jpg" \* MERGEFORMATINET </w:instrText>
    </w:r>
    <w:r w:rsidR="00673AA4">
      <w:fldChar w:fldCharType="separate"/>
    </w:r>
    <w:r w:rsidR="009F507C">
      <w:fldChar w:fldCharType="begin"/>
    </w:r>
    <w:r w:rsidR="009F507C">
      <w:instrText xml:space="preserve"> INCLUDEPICTURE  "C:\\Users\\AppData\\Documents and Settings\\squinn\\RECORDS-NI\\Offline Records (RN)\\apps\\DHSSPS letterhead\\bottom_banner.jpg" \* MERGEFORMATINET </w:instrText>
    </w:r>
    <w:r w:rsidR="009F507C">
      <w:fldChar w:fldCharType="separate"/>
    </w:r>
    <w:r w:rsidR="00B45086">
      <w:fldChar w:fldCharType="begin"/>
    </w:r>
    <w:r w:rsidR="00B45086">
      <w:instrText xml:space="preserve"> INCLUDEPICTURE  "C:\\Users\\AppData\\Documents and Settings\\squinn\\RECORDS-NI\\Offline Records (RN)\\apps\\DHSSPS letterhead\\bottom_banner.jpg" \* MERGEFORMATINET </w:instrText>
    </w:r>
    <w:r w:rsidR="00B45086">
      <w:fldChar w:fldCharType="separate"/>
    </w:r>
    <w:r w:rsidR="0074383B">
      <w:fldChar w:fldCharType="begin"/>
    </w:r>
    <w:r w:rsidR="0074383B">
      <w:instrText xml:space="preserve"> INCLUDEPICTURE  "C:\\Users\\AppData\\Documents and Settings\\squinn\\RECORDS-NI\\Offline Records (RN)\\apps\\DHSSPS letterhead\\bottom_banner.jpg" \* MERGEFORMATINET </w:instrText>
    </w:r>
    <w:r w:rsidR="0074383B">
      <w:fldChar w:fldCharType="separate"/>
    </w:r>
    <w:r w:rsidR="0074383B">
      <w:fldChar w:fldCharType="begin"/>
    </w:r>
    <w:r w:rsidR="0074383B">
      <w:instrText xml:space="preserve"> INCLUDEPICTURE  "C:\\Users\\AppData\\Documents and Settings\\squinn\\RECORDS-NI\\Offline Records (RN)\\apps\\DHSSPS letterhead\\bottom_banner.jpg" \* MERGEFORMATINET </w:instrText>
    </w:r>
    <w:r w:rsidR="0074383B">
      <w:fldChar w:fldCharType="separate"/>
    </w:r>
    <w:r w:rsidR="00C40219">
      <w:fldChar w:fldCharType="begin"/>
    </w:r>
    <w:r w:rsidR="00C40219">
      <w:instrText xml:space="preserve"> INCLUDEPICTURE  "C:\\Users\\AppData\\Documents and Settings\\squinn\\RECORDS-NI\\Offline Records (RN)\\apps\\DHSSPS letterhead\\bottom_banner.jpg" \* MERGEFORMATINET </w:instrText>
    </w:r>
    <w:r w:rsidR="00C40219">
      <w:fldChar w:fldCharType="separate"/>
    </w:r>
    <w:r w:rsidR="00E6197A">
      <w:fldChar w:fldCharType="begin"/>
    </w:r>
    <w:r w:rsidR="00E6197A">
      <w:instrText xml:space="preserve"> INCLUDEPICTURE  "C:\\Users\\AppData\\Documents and Settings\\squinn\\RECORDS-NI\\Offline Records (RN)\\apps\\DHSSPS letterhead\\bottom_banner.jpg" \* MERGEFORMATINET </w:instrText>
    </w:r>
    <w:r w:rsidR="00E6197A">
      <w:fldChar w:fldCharType="separate"/>
    </w:r>
    <w:r w:rsidR="004B60CB">
      <w:fldChar w:fldCharType="begin"/>
    </w:r>
    <w:r w:rsidR="004B60CB">
      <w:instrText xml:space="preserve"> INCLUDEPICTURE  "C:\\Users\\AppData\\Documents and Settings\\squinn\\RECORDS-NI\\Offline Records (RN)\\apps\\DHSSPS letterhead\\bottom_banner.jpg" \* MERGEFORMATINET </w:instrText>
    </w:r>
    <w:r w:rsidR="004B60CB">
      <w:fldChar w:fldCharType="separate"/>
    </w:r>
    <w:r w:rsidR="004F1B86">
      <w:fldChar w:fldCharType="begin"/>
    </w:r>
    <w:r w:rsidR="004F1B86">
      <w:instrText xml:space="preserve"> INCLUDEPICTURE  "C:\\Users\\AppData\\Documents and Settings\\squinn\\RECORDS-NI\\Offline Records (RN)\\apps\\DHSSPS letterhead\\bottom_banner.jpg" \* MERGEFORMATINET </w:instrText>
    </w:r>
    <w:r w:rsidR="004F1B86">
      <w:fldChar w:fldCharType="separate"/>
    </w:r>
    <w:r w:rsidR="00DD4067">
      <w:fldChar w:fldCharType="begin"/>
    </w:r>
    <w:r w:rsidR="00DD4067">
      <w:instrText xml:space="preserve"> INCLUDEPICTURE  "C:\\Users\\AppData\\Documents and Settings\\squinn\\RECORDS-NI\\Offline Records (RN)\\apps\\DHSSPS letterhead\\bottom_banner.jpg" \* MERGEFORMATINET </w:instrText>
    </w:r>
    <w:r w:rsidR="00DD4067">
      <w:fldChar w:fldCharType="separate"/>
    </w:r>
    <w:r w:rsidR="004F2691">
      <w:fldChar w:fldCharType="begin"/>
    </w:r>
    <w:r w:rsidR="004F2691">
      <w:instrText xml:space="preserve"> INCLUDEPICTURE  "C:\\Users\\AppData\\Documents and Settings\\squinn\\RECORDS-NI\\Offline Records (RN)\\apps\\DHSSPS letterhead\\bottom_banner.jpg" \* MERGEFORMATINET </w:instrText>
    </w:r>
    <w:r w:rsidR="004F2691">
      <w:fldChar w:fldCharType="separate"/>
    </w:r>
    <w:r w:rsidR="004D094B">
      <w:fldChar w:fldCharType="begin"/>
    </w:r>
    <w:r w:rsidR="004D094B">
      <w:instrText xml:space="preserve"> INCLUDEPICTURE  "C:\\Users\\AppData\\Documents and Settings\\squinn\\RECORDS-NI\\Offline Records (RN)\\apps\\DHSSPS letterhead\\bottom_banner.jpg" \* MERGEFORMATINET </w:instrText>
    </w:r>
    <w:r w:rsidR="004D094B">
      <w:fldChar w:fldCharType="separate"/>
    </w:r>
    <w:r w:rsidR="00E3413E">
      <w:fldChar w:fldCharType="begin"/>
    </w:r>
    <w:r w:rsidR="00E3413E">
      <w:instrText xml:space="preserve"> INCLUDEPICTURE  "C:\\Users\\AppData\\Documents and Settings\\squinn\\RECORDS-NI\\Offline Records (RN)\\apps\\DHSSPS letterhead\\bottom_banner.jpg" \* MERGEFORMATINET </w:instrText>
    </w:r>
    <w:r w:rsidR="00E3413E">
      <w:fldChar w:fldCharType="separate"/>
    </w:r>
    <w:r w:rsidR="00991CF7">
      <w:fldChar w:fldCharType="begin"/>
    </w:r>
    <w:r w:rsidR="00991CF7">
      <w:instrText xml:space="preserve"> INCLUDEPICTURE  "C:\\Users\\AppData\\Documents and Settings\\squinn\\RECORDS-NI\\Offline Records (RN)\\apps\\DHSSPS letterhead\\bottom_banner.jpg" \* MERGEFORMATINET </w:instrText>
    </w:r>
    <w:r w:rsidR="00991CF7">
      <w:fldChar w:fldCharType="separate"/>
    </w:r>
    <w:r w:rsidR="002C30DA">
      <w:fldChar w:fldCharType="begin"/>
    </w:r>
    <w:r w:rsidR="002C30DA">
      <w:instrText xml:space="preserve"> INCLUDEPICTURE  "C:\\Users\\AppData\\Documents and Settings\\squinn\\RECORDS-NI\\Offline Records (RN)\\apps\\DHSSPS letterhead\\bottom_banner.jpg" \* MERGEFORMATINET </w:instrText>
    </w:r>
    <w:r w:rsidR="002C30DA">
      <w:fldChar w:fldCharType="separate"/>
    </w:r>
    <w:r w:rsidR="00E76F6E">
      <w:fldChar w:fldCharType="begin"/>
    </w:r>
    <w:r w:rsidR="00E76F6E">
      <w:instrText xml:space="preserve"> INCLUDEPICTURE  "C:\\Users\\AppData\\Documents and Settings\\squinn\\RECORDS-NI\\Offline Records (RN)\\apps\\DHSSPS letterhead\\bottom_banner.jpg" \* MERGEFORMATINET </w:instrText>
    </w:r>
    <w:r w:rsidR="00E76F6E">
      <w:fldChar w:fldCharType="separate"/>
    </w:r>
    <w:r w:rsidR="00664983">
      <w:fldChar w:fldCharType="begin"/>
    </w:r>
    <w:r w:rsidR="00664983">
      <w:instrText xml:space="preserve"> INCLUDEPICTURE  "C:\\Users\\AppData\\Documents and Settings\\squinn\\RECORDS-NI\\Offline Records (RN)\\apps\\DHSSPS letterhead\\bottom_banner.jpg" \* MERGEFORMATINET </w:instrText>
    </w:r>
    <w:r w:rsidR="00664983">
      <w:fldChar w:fldCharType="separate"/>
    </w:r>
    <w:r w:rsidR="00F62309">
      <w:fldChar w:fldCharType="begin"/>
    </w:r>
    <w:r w:rsidR="00F62309">
      <w:instrText xml:space="preserve"> INCLUDEPICTURE  "C:\\Users\\AppData\\Documents and Settings\\squinn\\RECORDS-NI\\Offline Records (RN)\\apps\\DHSSPS letterhead\\bottom_banner.jpg" \* MERGEFORMATINET </w:instrText>
    </w:r>
    <w:r w:rsidR="00F62309">
      <w:fldChar w:fldCharType="separate"/>
    </w:r>
    <w:r w:rsidR="00661C25">
      <w:fldChar w:fldCharType="begin"/>
    </w:r>
    <w:r w:rsidR="00661C25">
      <w:instrText xml:space="preserve"> INCLUDEPICTURE  "C:\\Users\\2200439\\RECORDS-NI_7.1.2\\AppData\\Documents and Settings\\squinn\\RECORDS-NI\\Offline Records (RN)\\apps\\DHSSPS letterhead\\bottom_banner.jpg" \* MERGEFORMATINET </w:instrText>
    </w:r>
    <w:r w:rsidR="00661C25">
      <w:fldChar w:fldCharType="separate"/>
    </w:r>
    <w:r w:rsidR="00BD503F">
      <w:fldChar w:fldCharType="begin"/>
    </w:r>
    <w:r w:rsidR="00BD503F">
      <w:instrText xml:space="preserve"> INCLUDEPICTURE  "C:\\Users\\2200439\\RECORDS-NI_7.1.2\\AppData\\Documents and Settings\\squinn\\RECORDS-NI\\Offline Records (RN)\\apps\\DHSSPS letterhead\\bottom_banner.jpg" \* MERGEFORMATINET </w:instrText>
    </w:r>
    <w:r w:rsidR="00BD503F">
      <w:fldChar w:fldCharType="separate"/>
    </w:r>
    <w:r w:rsidR="004036EB">
      <w:fldChar w:fldCharType="begin"/>
    </w:r>
    <w:r w:rsidR="004036EB">
      <w:instrText xml:space="preserve"> INCLUDEPICTURE  "C:\\Users\\2200439\\RECORDS-NI_7.1.2\\AppData\\Documents and Settings\\squinn\\RECORDS-NI\\Offline Records (RN)\\apps\\DHSSPS letterhead\\bottom_banner.jpg" \* MERGEFORMATINET </w:instrText>
    </w:r>
    <w:r w:rsidR="004036EB">
      <w:fldChar w:fldCharType="separate"/>
    </w:r>
    <w:r w:rsidR="0088267D">
      <w:fldChar w:fldCharType="begin"/>
    </w:r>
    <w:r w:rsidR="0088267D">
      <w:instrText xml:space="preserve"> INCLUDEPICTURE  "C:\\Users\\1069721\\RECORDS-NI_7.1.2\\AppData\\Documents and Settings\\squinn\\RECORDS-NI\\Offline Records (RN)\\apps\\DHSSPS letterhead\\bottom_banner.jpg" \* MERGEFORMATINET </w:instrText>
    </w:r>
    <w:r w:rsidR="0088267D">
      <w:fldChar w:fldCharType="separate"/>
    </w:r>
    <w:r w:rsidR="00453E66">
      <w:fldChar w:fldCharType="begin"/>
    </w:r>
    <w:r w:rsidR="00453E66">
      <w:instrText xml:space="preserve"> INCLUDEPICTURE  "C:\\Users\\1069721\\RECORDS-NI_7.1.2\\Offline Records (RN)\\AppData\\Documents and Settings\\squinn\\RECORDS-NI\\Offline Records (RN)\\apps\\DHSSPS letterhead\\bottom_banner.jpg" \* MERGEFORMATINET </w:instrText>
    </w:r>
    <w:r w:rsidR="00453E66">
      <w:fldChar w:fldCharType="separate"/>
    </w:r>
    <w:r w:rsidR="00955BDF">
      <w:fldChar w:fldCharType="begin"/>
    </w:r>
    <w:r w:rsidR="00955BDF">
      <w:instrText xml:space="preserve"> INCLUDEPICTURE  "C:\\Users\\1069721\\RECORDS-NI_7.1.2\\Offline Records (RN)\\AppData\\Documents and Settings\\squinn\\RECORDS-NI\\Offline Records (RN)\\apps\\DHSSPS letterhead\\bottom_banner.jpg" \* MERGEFORMATINET </w:instrText>
    </w:r>
    <w:r w:rsidR="00955BDF">
      <w:fldChar w:fldCharType="separate"/>
    </w:r>
    <w:r w:rsidR="001D2047">
      <w:fldChar w:fldCharType="begin"/>
    </w:r>
    <w:r w:rsidR="001D2047">
      <w:instrText xml:space="preserve"> INCLUDEPICTURE  "C:\\Users\\1069721\\RECORDS-NI_7.1.2\\Offline Records (RN)\\AppData\\Documents and Settings\\squinn\\RECORDS-NI\\Offline Records (RN)\\apps\\DHSSPS letterhead\\bottom_banner.jpg" \* MERGEFORMATINET </w:instrText>
    </w:r>
    <w:r w:rsidR="001D2047">
      <w:fldChar w:fldCharType="separate"/>
    </w:r>
    <w:r w:rsidR="00794F89">
      <w:fldChar w:fldCharType="begin"/>
    </w:r>
    <w:r w:rsidR="00794F89">
      <w:instrText xml:space="preserve"> INCLUDEPICTURE  "C:\\Users\\2139342\\AppData\\Local\\Hewlett-Packard\\HP TRIM\\TEMP\\AppData\\Documents and Settings\\squinn\\RECORDS-NI\\Offline Records (RN)\\apps\\DHSSPS letterhead\\bottom_banner.jpg" \* MERGEFORMATINET </w:instrText>
    </w:r>
    <w:r w:rsidR="00794F89">
      <w:fldChar w:fldCharType="separate"/>
    </w:r>
    <w:r w:rsidR="003563D9">
      <w:fldChar w:fldCharType="begin"/>
    </w:r>
    <w:r w:rsidR="003563D9">
      <w:instrText xml:space="preserve"> INCLUDEPICTURE  "C:\\Users\\2139342\\AppData\\Local\\Hewlett-Packard\\HP TRIM\\TEMP\\AppData\\Documents and Settings\\squinn\\RECORDS-NI\\Offline Records (RN)\\apps\\DHSSPS letterhead\\bottom_banner.jpg" \* MERGEFORMATINET </w:instrText>
    </w:r>
    <w:r w:rsidR="003563D9">
      <w:fldChar w:fldCharType="separate"/>
    </w:r>
    <w:r w:rsidR="007954DE">
      <w:fldChar w:fldCharType="begin"/>
    </w:r>
    <w:r w:rsidR="007954DE">
      <w:instrText xml:space="preserve"> INCLUDEPICTURE  "C:\\Users\\2139342\\AppData\\Local\\Hewlett-Packard\\HP TRIM\\TEMP\\AppData\\Documents and Settings\\squinn\\RECORDS-NI\\Offline Records (RN)\\apps\\DHSSPS letterhead\\bottom_banner.jpg" \* MERGEFORMATINET </w:instrText>
    </w:r>
    <w:r w:rsidR="007954DE">
      <w:fldChar w:fldCharType="separate"/>
    </w:r>
    <w:r w:rsidR="00381757">
      <w:fldChar w:fldCharType="begin"/>
    </w:r>
    <w:r w:rsidR="00381757">
      <w:instrText xml:space="preserve"> INCLUDEPICTURE  "C:\\Users\\2139342\\AppData\\Local\\Hewlett-Packard\\HP TRIM\\TEMP\\AppData\\Documents and Settings\\squinn\\RECORDS-NI\\Offline Records (RN)\\apps\\DHSSPS letterhead\\bottom_banner.jpg" \* MERGEFORMATINET </w:instrText>
    </w:r>
    <w:r w:rsidR="00381757">
      <w:fldChar w:fldCharType="separate"/>
    </w:r>
    <w:r w:rsidR="008559C9">
      <w:fldChar w:fldCharType="begin"/>
    </w:r>
    <w:r w:rsidR="008559C9">
      <w:instrText xml:space="preserve"> INCLUDEPICTURE  "C:\\Users\\2139342\\AppData\\Local\\Hewlett-Packard\\HP TRIM\\TEMP\\AppData\\Documents and Settings\\squinn\\RECORDS-NI\\Offline Records (RN)\\apps\\DHSSPS letterhead\\bottom_banner.jpg" \* MERGEFORMATINET </w:instrText>
    </w:r>
    <w:r w:rsidR="008559C9">
      <w:fldChar w:fldCharType="separate"/>
    </w:r>
    <w:r w:rsidR="00300115">
      <w:fldChar w:fldCharType="begin"/>
    </w:r>
    <w:r w:rsidR="00300115">
      <w:instrText xml:space="preserve"> INCLUDEPICTURE  "C:\\Users\\2139342\\AppData\\Local\\Hewlett-Packard\\HP TRIM\\TEMP\\AppData\\Documents and Settings\\squinn\\RECORDS-NI\\Offline Records (RN)\\apps\\DHSSPS letterhead\\bottom_banner.jpg" \* MERGEFORMATINET </w:instrText>
    </w:r>
    <w:r w:rsidR="00300115">
      <w:fldChar w:fldCharType="separate"/>
    </w:r>
    <w:r w:rsidR="00F37C62">
      <w:fldChar w:fldCharType="begin"/>
    </w:r>
    <w:r w:rsidR="00F37C62">
      <w:instrText xml:space="preserve"> INCLUDEPICTURE  "C:\\Users\\2200439\\AppData\\Local\\Microsoft\\Windows\\INetCache\\Content.Outlook\\AppData\\Local\\Hewlett-Packard\\HP TRIM\\TEMP\\AppData\\Documents and Settings\\squinn\\RECORDS-NI\\Offline Records (RN)\\apps\\DHSSPS letterhead\\bottom_banner.jpg" \* MERGEFORMATINET </w:instrText>
    </w:r>
    <w:r w:rsidR="00F37C62">
      <w:fldChar w:fldCharType="separate"/>
    </w:r>
    <w:r w:rsidR="00101670">
      <w:fldChar w:fldCharType="begin"/>
    </w:r>
    <w:r w:rsidR="00101670">
      <w:instrText xml:space="preserve"> INCLUDEPICTURE  "C:\\Users\\2200439\\AppData\\Local\\Microsoft\\Windows\\INetCache\\Content.Outlook\\AppData\\Local\\Hewlett-Packard\\HP TRIM\\TEMP\\AppData\\Documents and Settings\\squinn\\RECORDS-NI\\Offline Records (RN)\\apps\\DHSSPS letterhead\\bottom_banner.jpg" \* MERGEFORMATINET </w:instrText>
    </w:r>
    <w:r w:rsidR="00101670">
      <w:fldChar w:fldCharType="separate"/>
    </w:r>
    <w:r w:rsidR="00872309">
      <w:fldChar w:fldCharType="begin"/>
    </w:r>
    <w:r w:rsidR="00872309">
      <w:instrText xml:space="preserve"> INCLUDEPICTURE  "C:\\Users\\2200439\\AppData\\Local\\Microsoft\\Windows\\INetCache\\Content.Outlook\\AppData\\Local\\Hewlett-Packard\\HP TRIM\\TEMP\\AppData\\Documents and Settings\\squinn\\RECORDS-NI\\Offline Records (RN)\\apps\\DHSSPS letterhead\\bottom_banner.jpg" \* MERGEFORMATINET </w:instrText>
    </w:r>
    <w:r w:rsidR="00872309">
      <w:fldChar w:fldCharType="separate"/>
    </w:r>
    <w:r w:rsidR="002B6332">
      <w:fldChar w:fldCharType="begin"/>
    </w:r>
    <w:r w:rsidR="002B6332">
      <w:instrText xml:space="preserve"> INCLUDEPICTURE  "C:\\Users\\2200439\\AppData\\Local\\Microsoft\\Windows\\INetCache\\Content.Outlook\\AppData\\Local\\Hewlett-Packard\\HP TRIM\\TEMP\\AppData\\Documents and Settings\\squinn\\RECORDS-NI\\Offline Records (RN)\\apps\\DHSSPS letterhead\\bottom_banner.jpg" \* MERGEFORMATINET </w:instrText>
    </w:r>
    <w:r w:rsidR="002B6332">
      <w:fldChar w:fldCharType="separate"/>
    </w:r>
    <w:r w:rsidR="00E63668">
      <w:fldChar w:fldCharType="begin"/>
    </w:r>
    <w:r w:rsidR="00E63668">
      <w:instrText xml:space="preserve"> INCLUDEPICTURE  "C:\\Users\\2200439\\AppData\\Local\\Hewlett-Packard\\HP TRIM\\TEMP\\AppData\\Documents and Settings\\squinn\\RECORDS-NI\\Offline Records (RN)\\apps\\DHSSPS letterhead\\bottom_banner.jpg" \* MERGEFORMATINET </w:instrText>
    </w:r>
    <w:r w:rsidR="00E63668">
      <w:fldChar w:fldCharType="separate"/>
    </w:r>
    <w:r w:rsidR="000F6C02">
      <w:fldChar w:fldCharType="begin"/>
    </w:r>
    <w:r w:rsidR="000F6C02">
      <w:instrText xml:space="preserve"> INCLUDEPICTURE  "C:\\Users\\2200439\\AppData\\Local\\Hewlett-Packard\\HP TRIM\\TEMP\\AppData\\Documents and Settings\\squinn\\RECORDS-NI\\Offline Records (RN)\\apps\\DHSSPS letterhead\\bottom_banner.jpg" \* MERGEFORMATINET </w:instrText>
    </w:r>
    <w:r w:rsidR="000F6C02">
      <w:fldChar w:fldCharType="separate"/>
    </w:r>
    <w:r w:rsidR="00F31A6F">
      <w:fldChar w:fldCharType="begin"/>
    </w:r>
    <w:r w:rsidR="00F31A6F">
      <w:instrText xml:space="preserve"> INCLUDEPICTURE  "C:\\Users\\2200439\\AppData\\Local\\Hewlett-Packard\\HP TRIM\\TEMP\\AppData\\Documents and Settings\\squinn\\RECORDS-NI\\Offline Records (RN)\\apps\\DHSSPS letterhead\\bottom_banner.jpg" \* MERGEFORMATINET </w:instrText>
    </w:r>
    <w:r w:rsidR="00F31A6F">
      <w:fldChar w:fldCharType="separate"/>
    </w:r>
    <w:r w:rsidR="009C15AF">
      <w:fldChar w:fldCharType="begin"/>
    </w:r>
    <w:r w:rsidR="009C15AF">
      <w:instrText xml:space="preserve"> INCLUDEPICTURE  "C:\\Users\\2200439\\AppData\\Local\\Hewlett-Packard\\HP TRIM\\TEMP\\AppData\\Documents and Settings\\squinn\\RECORDS-NI\\Offline Records (RN)\\apps\\DHSSPS letterhead\\bottom_banner.jpg" \* MERGEFORMATINET </w:instrText>
    </w:r>
    <w:r w:rsidR="009C15AF">
      <w:fldChar w:fldCharType="separate"/>
    </w:r>
    <w:r w:rsidR="00116D35">
      <w:fldChar w:fldCharType="begin"/>
    </w:r>
    <w:r w:rsidR="00116D35">
      <w:instrText xml:space="preserve"> INCLUDEPICTURE  "C:\\Users\\2200439\\AppData\\Local\\Hewlett-Packard\\HP TRIM\\TEMP\\AppData\\Documents and Settings\\squinn\\RECORDS-NI\\Offline Records (RN)\\apps\\DHSSPS letterhead\\bottom_banner.jpg" \* MERGEFORMATINET </w:instrText>
    </w:r>
    <w:r w:rsidR="00116D35">
      <w:fldChar w:fldCharType="separate"/>
    </w:r>
    <w:r w:rsidR="0095752C">
      <w:fldChar w:fldCharType="begin"/>
    </w:r>
    <w:r w:rsidR="0095752C">
      <w:instrText xml:space="preserve"> INCLUDEPICTURE  "C:\\Users\\2200439\\AppData\\Local\\Hewlett-Packard\\HP TRIM\\TEMP\\AppData\\Documents and Settings\\squinn\\RECORDS-NI\\Offline Records (RN)\\apps\\DHSSPS letterhead\\bottom_banner.jpg" \* MERGEFORMATINET </w:instrText>
    </w:r>
    <w:r w:rsidR="0095752C">
      <w:fldChar w:fldCharType="separate"/>
    </w:r>
    <w:r w:rsidR="004801AB">
      <w:fldChar w:fldCharType="begin"/>
    </w:r>
    <w:r w:rsidR="004801AB">
      <w:instrText xml:space="preserve"> INCLUDEPICTURE  "C:\\Users\\2139342\\AppData\\Local\\Hewlett-Packard\\HP TRIM\\TEMP\\AppData\\Documents and Settings\\squinn\\RECORDS-NI\\Offline Records (RN)\\apps\\DHSSPS letterhead\\bottom_banner.jpg" \* MERGEFORMATINET </w:instrText>
    </w:r>
    <w:r w:rsidR="004801AB">
      <w:fldChar w:fldCharType="separate"/>
    </w:r>
    <w:r w:rsidR="0054661B">
      <w:fldChar w:fldCharType="begin"/>
    </w:r>
    <w:r w:rsidR="0054661B">
      <w:instrText xml:space="preserve"> INCLUDEPICTURE  "C:\\Users\\2139342\\AppData\\Local\\Hewlett-Packard\\HP TRIM\\TEMP\\AppData\\Documents and Settings\\squinn\\RECORDS-NI\\Offline Records (RN)\\apps\\DHSSPS letterhead\\bottom_banner.jpg" \* MERGEFORMATINET </w:instrText>
    </w:r>
    <w:r w:rsidR="0054661B">
      <w:fldChar w:fldCharType="separate"/>
    </w:r>
    <w:r w:rsidR="00E2501A">
      <w:fldChar w:fldCharType="begin"/>
    </w:r>
    <w:r w:rsidR="00E2501A">
      <w:instrText xml:space="preserve"> INCLUDEPICTURE  "C:\\Users\\2139342\\AppData\\Local\\Hewlett-Packard\\HP TRIM\\TEMP\\AppData\\Documents and Settings\\squinn\\RECORDS-NI\\Offline Records (RN)\\apps\\DHSSPS letterhead\\bottom_banner.jpg" \* MERGEFORMATINET </w:instrText>
    </w:r>
    <w:r w:rsidR="00E2501A">
      <w:fldChar w:fldCharType="separate"/>
    </w:r>
    <w:r w:rsidR="00757E37">
      <w:fldChar w:fldCharType="begin"/>
    </w:r>
    <w:r w:rsidR="00757E37">
      <w:instrText xml:space="preserve"> INCLUDEPICTURE  "C:\\Users\\2139342\\AppData\\Local\\Hewlett-Packard\\HP TRIM\\TEMP\\AppData\\Documents and Settings\\squinn\\RECORDS-NI\\Offline Records (RN)\\apps\\DHSSPS letterhead\\bottom_banner.jpg" \* MERGEFORMATINET </w:instrText>
    </w:r>
    <w:r w:rsidR="00757E37">
      <w:fldChar w:fldCharType="separate"/>
    </w:r>
    <w:r w:rsidR="005313E5">
      <w:fldChar w:fldCharType="begin"/>
    </w:r>
    <w:r w:rsidR="005313E5">
      <w:instrText xml:space="preserve"> INCLUDEPICTURE  "C:\\Users\\2139342\\AppData\\Local\\Hewlett-Packard\\HP TRIM\\TEMP\\AppData\\Documents and Settings\\squinn\\RECORDS-NI\\Offline Records (RN)\\apps\\DHSSPS letterhead\\bottom_banner.jpg" \* MERGEFORMATINET </w:instrText>
    </w:r>
    <w:r w:rsidR="005313E5">
      <w:fldChar w:fldCharType="separate"/>
    </w:r>
    <w:r w:rsidR="0080228E">
      <w:fldChar w:fldCharType="begin"/>
    </w:r>
    <w:r w:rsidR="0080228E">
      <w:instrText xml:space="preserve"> INCLUDEPICTURE  "C:\\Users\\2139342\\AppData\\Local\\Hewlett-Packard\\HP TRIM\\TEMP\\AppData\\Documents and Settings\\squinn\\RECORDS-NI\\Offline Records (RN)\\apps\\DHSSPS letterhead\\bottom_banner.jpg" \* MERGEFORMATINET </w:instrText>
    </w:r>
    <w:r w:rsidR="0080228E">
      <w:fldChar w:fldCharType="separate"/>
    </w:r>
    <w:r w:rsidR="00050597">
      <w:fldChar w:fldCharType="begin"/>
    </w:r>
    <w:r w:rsidR="00050597">
      <w:instrText xml:space="preserve"> INCLUDEPICTURE  "C:\\Users\\2139342\\AppData\\Local\\Hewlett-Packard\\HP TRIM\\TEMP\\AppData\\Documents and Settings\\squinn\\RECORDS-NI\\Offline Records (RN)\\apps\\DHSSPS letterhead\\bottom_banner.jpg" \* MERGEFORMATINET </w:instrText>
    </w:r>
    <w:r w:rsidR="00050597">
      <w:fldChar w:fldCharType="separate"/>
    </w:r>
    <w:r w:rsidR="007B18B9">
      <w:fldChar w:fldCharType="begin"/>
    </w:r>
    <w:r w:rsidR="007B18B9">
      <w:instrText xml:space="preserve"> INCLUDEPICTURE  "C:\\Users\\2139342\\AppData\\Local\\Hewlett-Packard\\HP TRIM\\TEMP\\AppData\\Documents and Settings\\squinn\\RECORDS-NI\\Offline Records (RN)\\apps\\DHSSPS letterhead\\bottom_banner.jpg" \* MERGEFORMATINET </w:instrText>
    </w:r>
    <w:r w:rsidR="007B18B9">
      <w:fldChar w:fldCharType="separate"/>
    </w:r>
    <w:r w:rsidR="001124D7">
      <w:fldChar w:fldCharType="begin"/>
    </w:r>
    <w:r w:rsidR="001124D7">
      <w:instrText xml:space="preserve"> INCLUDEPICTURE  "C:\\Users\\2139342\\AppData\\Local\\Hewlett-Packard\\HP TRIM\\TEMP\\AppData\\Documents and Settings\\squinn\\RECORDS-NI\\Offline Records (RN)\\apps\\DHSSPS letterhead\\bottom_banner.jpg" \* MERGEFORMATINET </w:instrText>
    </w:r>
    <w:r w:rsidR="001124D7">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"C:\\Users\\2200439\\AppData\\Local\\Hewlett-Packard\\HP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"C:\\Users\\2200439\\AppData\\Local\\Hewlett-Packard\\HP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"C:\\Users\\2200439\\AppData\\Local\\Hewlett-Packard\\HP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fldChar w:fldCharType="begin"/>
    </w:r>
    <w:r>
      <w:instrText xml:space="preserve"> INCLUDEPICTURE  "C:\\Users\\2139342\\AppData\\Local\\Hewlett-Packard\\HP TRIM\\TEMP\\AppData\\Documents and Settings\\squinn\\RECORDS-NI\\Offline Records (RN)\\apps\\DHSSPS letterhead\\bottom_banner.jpg" \* MERGEFORMATINET </w:instrText>
    </w:r>
    <w:r>
      <w:fldChar w:fldCharType="separate"/>
    </w:r>
    <w:r w:rsidR="005E6DCD">
      <w:fldChar w:fldCharType="begin"/>
    </w:r>
    <w:r w:rsidR="005E6DCD">
      <w:instrText xml:space="preserve"> INCLUDEPICTURE  "C:\\Users\\2200439\\AppData\\Local\\Hewlett-Packard\\HP TRIM\\TEMP\\AppData\\Documents and Settings\\squinn\\RECORDS-NI\\Offline Records (RN)\\apps\\DHSSPS letterhead\\bottom_banner.jpg" \* MERGEFORMATINET </w:instrText>
    </w:r>
    <w:r w:rsidR="005E6DCD">
      <w:fldChar w:fldCharType="separate"/>
    </w:r>
    <w:r>
      <w:fldChar w:fldCharType="begin"/>
    </w:r>
    <w:r>
      <w:instrText xml:space="preserve"> INCLUDEPICTURE  "C:\\Users\\2200439\\AppData\\Local\\Hewlett-Packard\\HP TRIM\\TEMP\\AppData\\Documents and Settings\\squinn\\RECORDS-NI\\Offline Records (RN)\\apps\\DHSSPS letterhead\\bottom_banner.jpg" \* MERGEFORMATINET </w:instrText>
    </w:r>
    <w:r>
      <w:fldChar w:fldCharType="separate"/>
    </w:r>
    <w:r w:rsidR="00AB582E">
      <w:fldChar w:fldCharType="begin"/>
    </w:r>
    <w:r w:rsidR="00AB582E">
      <w:instrText xml:space="preserve"> INCLUDEPICTURE  "C:\\Users\\1206623\\RECORDS-NI_7.1.2\\2200439\\AppData\\Local\\Hewlett-Packard\\HP TRIM\\TEMP\\AppData\\Documents and Settings\\squinn\\RECORDS-NI\\Offline Records (RN)\\apps\\DHSSPS letterhead\\bottom_banner.jpg" \* MERGEFORMATINET </w:instrText>
    </w:r>
    <w:r w:rsidR="00AB582E">
      <w:fldChar w:fldCharType="separate"/>
    </w:r>
    <w:r w:rsidR="009D491D">
      <w:fldChar w:fldCharType="begin"/>
    </w:r>
    <w:r w:rsidR="009D491D">
      <w:instrText xml:space="preserve"> INCLUDEPICTURE  "C:\\Users\\1206623\\RECORDS-NI_7.1.2\\2200439\\AppData\\Local\\Hewlett-Packard\\HP TRIM\\TEMP\\AppData\\Documents and Settings\\squinn\\RECORDS-NI\\Offline Records (RN)\\apps\\DHSSPS letterhead\\bottom_banner.jpg" \* MERGEFORMATINET </w:instrText>
    </w:r>
    <w:r w:rsidR="009D491D">
      <w:fldChar w:fldCharType="separate"/>
    </w:r>
    <w:r w:rsidR="00AF3A94">
      <w:fldChar w:fldCharType="begin"/>
    </w:r>
    <w:r w:rsidR="00AF3A94">
      <w:instrText xml:space="preserve"> INCLUDEPICTURE  "C:\\Users\\2342560\\RECORDS-NI_7.1.2\\2200439\\AppData\\Local\\Hewlett-Packard\\HP TRIM\\TEMP\\AppData\\Documents and Settings\\squinn\\RECORDS-NI\\Offline Records (RN)\\apps\\DHSSPS letterhead\\bottom_banner.jpg" \* MERGEFORMATINET </w:instrText>
    </w:r>
    <w:r w:rsidR="00AF3A94">
      <w:fldChar w:fldCharType="separate"/>
    </w:r>
    <w:r w:rsidR="00FC6C73">
      <w:fldChar w:fldCharType="begin"/>
    </w:r>
    <w:r w:rsidR="00FC6C73">
      <w:instrText xml:space="preserve"> INCLUDEPICTURE  "C:\\Users\\1206623\\RECORDS-NI_7.1.2\\2200439\\AppData\\Local\\Hewlett-Packard\\HP TRIM\\TEMP\\AppData\\Documents and Settings\\squinn\\RECORDS-NI\\Offline Records (RN)\\apps\\DHSSPS letterhead\\bottom_banner.jpg" \* MERGEFORMATINET </w:instrText>
    </w:r>
    <w:r w:rsidR="00FC6C73">
      <w:fldChar w:fldCharType="separate"/>
    </w:r>
    <w:r w:rsidR="00FC6C73">
      <w:fldChar w:fldCharType="begin"/>
    </w:r>
    <w:r w:rsidR="00FC6C73">
      <w:instrText xml:space="preserve"> INCLUDEPICTURE  "C:\\Users\\1206623\\RECORDS-NI_7.1.2\\2200439\\AppData\\Local\\Hewlett-Packard\\HP TRIM\\TEMP\\AppData\\Documents and Settings\\squinn\\RECORDS-NI\\Offline Records (RN)\\apps\\DHSSPS letterhead\\bottom_banner.jpg" \* MERGEFORMATINET </w:instrText>
    </w:r>
    <w:r w:rsidR="00FC6C73">
      <w:fldChar w:fldCharType="separate"/>
    </w:r>
    <w:r>
      <w:fldChar w:fldCharType="begin"/>
    </w:r>
    <w:r>
      <w:instrText xml:space="preserve"> INCLUDEPICTURE  "C:\\Users\\2342560\\AppData\\Local\\Microsoft\\Windows\\INetCache\\2200439\\AppData\\Local\\Hewlett-Packard\\HP TRIM\\TEMP\\AppData\\Documents and Settings\\squinn\\RECORDS-NI\\Offline Records (RN)\\apps\\DHSSPS letterhead\\bottom_banner.jpg" \* MERGEFORMATINET </w:instrText>
    </w:r>
    <w:r>
      <w:fldChar w:fldCharType="separate"/>
    </w:r>
    <w:r w:rsidR="00017B0A">
      <w:fldChar w:fldCharType="begin"/>
    </w:r>
    <w:r w:rsidR="00017B0A">
      <w:instrText xml:space="preserve"> </w:instrText>
    </w:r>
    <w:r w:rsidR="00017B0A">
      <w:instrText>INCLUDEPICTURE  "C:\\Users\\2200439\\AppData\\Local\\Microsoft\\Windows\\INetCache\\Content.Outlook\\AppData\\Local\\Microsoft\\Windows\\INetCache\\2200439\\AppData\\Local\\Hewlett-Packard\\HP TRIM\\TEMP\\AppData\\Documents and Settings\\squinn\\RECORDS-NI\\Offline Records (RN)\\apps\\DHSSPS letterhead\\bottom_banner.jpg" \* MERGEFORMATINET</w:instrText>
    </w:r>
    <w:r w:rsidR="00017B0A">
      <w:instrText xml:space="preserve"> </w:instrText>
    </w:r>
    <w:r w:rsidR="00017B0A">
      <w:fldChar w:fldCharType="separate"/>
    </w:r>
    <w:r w:rsidR="00017B0A">
      <w:pict w14:anchorId="67CBB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pt;height:29.5pt" o:preferrelative="f">
          <v:imagedata r:id="rId1" r:href="rId2"/>
          <o:lock v:ext="edit" aspectratio="f"/>
        </v:shape>
      </w:pict>
    </w:r>
    <w:r w:rsidR="00017B0A">
      <w:fldChar w:fldCharType="end"/>
    </w:r>
    <w:r>
      <w:fldChar w:fldCharType="end"/>
    </w:r>
    <w:r w:rsidR="00FC6C73">
      <w:fldChar w:fldCharType="end"/>
    </w:r>
    <w:r w:rsidR="00FC6C73">
      <w:fldChar w:fldCharType="end"/>
    </w:r>
    <w:r w:rsidR="00AF3A94">
      <w:fldChar w:fldCharType="end"/>
    </w:r>
    <w:r w:rsidR="009D491D">
      <w:fldChar w:fldCharType="end"/>
    </w:r>
    <w:r w:rsidR="00AB582E">
      <w:fldChar w:fldCharType="end"/>
    </w:r>
    <w:r>
      <w:fldChar w:fldCharType="end"/>
    </w:r>
    <w:r w:rsidR="005E6DC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1124D7">
      <w:fldChar w:fldCharType="end"/>
    </w:r>
    <w:r w:rsidR="007B18B9">
      <w:fldChar w:fldCharType="end"/>
    </w:r>
    <w:r w:rsidR="00050597">
      <w:fldChar w:fldCharType="end"/>
    </w:r>
    <w:r w:rsidR="0080228E">
      <w:fldChar w:fldCharType="end"/>
    </w:r>
    <w:r w:rsidR="005313E5">
      <w:fldChar w:fldCharType="end"/>
    </w:r>
    <w:r w:rsidR="00757E37">
      <w:fldChar w:fldCharType="end"/>
    </w:r>
    <w:r w:rsidR="00E2501A">
      <w:fldChar w:fldCharType="end"/>
    </w:r>
    <w:r w:rsidR="0054661B">
      <w:fldChar w:fldCharType="end"/>
    </w:r>
    <w:r w:rsidR="004801AB">
      <w:fldChar w:fldCharType="end"/>
    </w:r>
    <w:r w:rsidR="0095752C">
      <w:fldChar w:fldCharType="end"/>
    </w:r>
    <w:r w:rsidR="00116D35">
      <w:fldChar w:fldCharType="end"/>
    </w:r>
    <w:r w:rsidR="009C15AF">
      <w:fldChar w:fldCharType="end"/>
    </w:r>
    <w:r w:rsidR="00F31A6F">
      <w:fldChar w:fldCharType="end"/>
    </w:r>
    <w:r w:rsidR="000F6C02">
      <w:fldChar w:fldCharType="end"/>
    </w:r>
    <w:r w:rsidR="00E63668">
      <w:fldChar w:fldCharType="end"/>
    </w:r>
    <w:r w:rsidR="002B6332">
      <w:fldChar w:fldCharType="end"/>
    </w:r>
    <w:r w:rsidR="00872309">
      <w:fldChar w:fldCharType="end"/>
    </w:r>
    <w:r w:rsidR="00101670">
      <w:fldChar w:fldCharType="end"/>
    </w:r>
    <w:r w:rsidR="00F37C62">
      <w:fldChar w:fldCharType="end"/>
    </w:r>
    <w:r w:rsidR="00300115">
      <w:fldChar w:fldCharType="end"/>
    </w:r>
    <w:r w:rsidR="008559C9">
      <w:fldChar w:fldCharType="end"/>
    </w:r>
    <w:r w:rsidR="00381757">
      <w:fldChar w:fldCharType="end"/>
    </w:r>
    <w:r w:rsidR="007954DE">
      <w:fldChar w:fldCharType="end"/>
    </w:r>
    <w:r w:rsidR="003563D9">
      <w:fldChar w:fldCharType="end"/>
    </w:r>
    <w:r w:rsidR="00794F89">
      <w:fldChar w:fldCharType="end"/>
    </w:r>
    <w:r w:rsidR="001D2047">
      <w:fldChar w:fldCharType="end"/>
    </w:r>
    <w:r w:rsidR="00955BDF">
      <w:fldChar w:fldCharType="end"/>
    </w:r>
    <w:r w:rsidR="00453E66">
      <w:fldChar w:fldCharType="end"/>
    </w:r>
    <w:r w:rsidR="0088267D">
      <w:fldChar w:fldCharType="end"/>
    </w:r>
    <w:r w:rsidR="004036EB">
      <w:fldChar w:fldCharType="end"/>
    </w:r>
    <w:r w:rsidR="00BD503F">
      <w:fldChar w:fldCharType="end"/>
    </w:r>
    <w:r w:rsidR="00661C25">
      <w:fldChar w:fldCharType="end"/>
    </w:r>
    <w:r w:rsidR="00F62309">
      <w:fldChar w:fldCharType="end"/>
    </w:r>
    <w:r w:rsidR="00664983">
      <w:fldChar w:fldCharType="end"/>
    </w:r>
    <w:r w:rsidR="00E76F6E">
      <w:fldChar w:fldCharType="end"/>
    </w:r>
    <w:r w:rsidR="002C30DA">
      <w:fldChar w:fldCharType="end"/>
    </w:r>
    <w:r w:rsidR="00991CF7">
      <w:fldChar w:fldCharType="end"/>
    </w:r>
    <w:r w:rsidR="00E3413E">
      <w:fldChar w:fldCharType="end"/>
    </w:r>
    <w:r w:rsidR="004D094B">
      <w:fldChar w:fldCharType="end"/>
    </w:r>
    <w:r w:rsidR="004F2691">
      <w:fldChar w:fldCharType="end"/>
    </w:r>
    <w:r w:rsidR="00DD4067">
      <w:fldChar w:fldCharType="end"/>
    </w:r>
    <w:r w:rsidR="004F1B86">
      <w:fldChar w:fldCharType="end"/>
    </w:r>
    <w:r w:rsidR="004B60CB">
      <w:fldChar w:fldCharType="end"/>
    </w:r>
    <w:r w:rsidR="00E6197A">
      <w:fldChar w:fldCharType="end"/>
    </w:r>
    <w:r w:rsidR="00C40219">
      <w:fldChar w:fldCharType="end"/>
    </w:r>
    <w:r w:rsidR="0074383B">
      <w:fldChar w:fldCharType="end"/>
    </w:r>
    <w:r w:rsidR="0074383B">
      <w:fldChar w:fldCharType="end"/>
    </w:r>
    <w:r w:rsidR="00B45086">
      <w:fldChar w:fldCharType="end"/>
    </w:r>
    <w:r w:rsidR="009F507C">
      <w:fldChar w:fldCharType="end"/>
    </w:r>
    <w:r w:rsidR="00673AA4">
      <w:fldChar w:fldCharType="end"/>
    </w:r>
    <w:r w:rsidR="003B78FD">
      <w:fldChar w:fldCharType="end"/>
    </w:r>
    <w:r w:rsidR="00944472">
      <w:fldChar w:fldCharType="end"/>
    </w:r>
    <w:r w:rsidR="00D922D7">
      <w:fldChar w:fldCharType="end"/>
    </w:r>
    <w:r w:rsidR="00511665">
      <w:fldChar w:fldCharType="end"/>
    </w:r>
    <w:r w:rsidR="00EB253E">
      <w:fldChar w:fldCharType="end"/>
    </w:r>
    <w:r w:rsidR="0043509E">
      <w:fldChar w:fldCharType="end"/>
    </w:r>
    <w:r w:rsidR="00B150E8">
      <w:fldChar w:fldCharType="end"/>
    </w:r>
    <w:r w:rsidR="004D7962">
      <w:fldChar w:fldCharType="end"/>
    </w:r>
    <w:r w:rsidR="006B760B">
      <w:fldChar w:fldCharType="end"/>
    </w:r>
    <w:r w:rsidR="00933495">
      <w:fldChar w:fldCharType="end"/>
    </w:r>
    <w:r w:rsidR="00C46CD5">
      <w:fldChar w:fldCharType="end"/>
    </w:r>
    <w:r w:rsidR="002368EA">
      <w:fldChar w:fldCharType="end"/>
    </w:r>
    <w:r w:rsidR="006E3895">
      <w:fldChar w:fldCharType="end"/>
    </w:r>
    <w:r w:rsidR="001258FD">
      <w:fldChar w:fldCharType="end"/>
    </w:r>
    <w:r w:rsidR="00DD3FE3">
      <w:fldChar w:fldCharType="end"/>
    </w:r>
    <w:r w:rsidR="00AF6191">
      <w:fldChar w:fldCharType="end"/>
    </w:r>
    <w:r w:rsidR="008F1354">
      <w:fldChar w:fldCharType="end"/>
    </w:r>
    <w:r w:rsidR="000D2FBA">
      <w:fldChar w:fldCharType="end"/>
    </w:r>
    <w:r w:rsidR="006A6030">
      <w:fldChar w:fldCharType="end"/>
    </w:r>
    <w:r w:rsidR="006A6030">
      <w:fldChar w:fldCharType="end"/>
    </w:r>
    <w:r w:rsidR="00AD0992">
      <w:fldChar w:fldCharType="end"/>
    </w:r>
    <w:r w:rsidR="002F1795">
      <w:fldChar w:fldCharType="end"/>
    </w:r>
    <w:r w:rsidR="007139FC">
      <w:fldChar w:fldCharType="end"/>
    </w:r>
    <w:r w:rsidR="00271612">
      <w:fldChar w:fldCharType="end"/>
    </w:r>
    <w:r w:rsidR="008C6C0D">
      <w:fldChar w:fldCharType="end"/>
    </w:r>
    <w:r w:rsidR="00E0074C">
      <w:fldChar w:fldCharType="end"/>
    </w:r>
    <w:r w:rsidR="005C4D5E">
      <w:fldChar w:fldCharType="end"/>
    </w:r>
    <w:r w:rsidR="00AA5E40">
      <w:fldChar w:fldCharType="end"/>
    </w:r>
    <w:r w:rsidR="00904263">
      <w:fldChar w:fldCharType="end"/>
    </w:r>
    <w:r w:rsidR="0037211B">
      <w:fldChar w:fldCharType="end"/>
    </w:r>
    <w:r w:rsidR="00A04F7E">
      <w:fldChar w:fldCharType="end"/>
    </w:r>
    <w:r w:rsidR="009B70AF">
      <w:fldChar w:fldCharType="end"/>
    </w:r>
    <w:r w:rsidR="0042739F">
      <w:fldChar w:fldCharType="end"/>
    </w:r>
    <w:r w:rsidR="00FB3E75">
      <w:fldChar w:fldCharType="end"/>
    </w:r>
    <w:r w:rsidR="00634A0A">
      <w:fldChar w:fldCharType="end"/>
    </w:r>
    <w:r w:rsidR="001B2C77">
      <w:fldChar w:fldCharType="end"/>
    </w:r>
    <w:r w:rsidR="001D4EC4">
      <w:fldChar w:fldCharType="end"/>
    </w:r>
    <w:r w:rsidR="00CC2576">
      <w:fldChar w:fldCharType="end"/>
    </w:r>
    <w:r w:rsidR="0060270D">
      <w:fldChar w:fldCharType="end"/>
    </w:r>
    <w:r w:rsidR="003F435F">
      <w:fldChar w:fldCharType="end"/>
    </w:r>
    <w:r w:rsidR="00597A9B">
      <w:fldChar w:fldCharType="end"/>
    </w:r>
    <w:r w:rsidR="00D47C07">
      <w:fldChar w:fldCharType="end"/>
    </w:r>
    <w:r w:rsidR="002732A1">
      <w:fldChar w:fldCharType="end"/>
    </w:r>
    <w:r>
      <w:fldChar w:fldCharType="end"/>
    </w:r>
    <w:r>
      <w:fldChar w:fldCharType="end"/>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1C1F" w14:textId="77777777" w:rsidR="00F2639C" w:rsidRDefault="00F26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B0ED" w14:textId="77777777" w:rsidR="00A40B62" w:rsidRDefault="00A40B62" w:rsidP="00505F04">
      <w:r>
        <w:separator/>
      </w:r>
    </w:p>
  </w:footnote>
  <w:footnote w:type="continuationSeparator" w:id="0">
    <w:p w14:paraId="155B6179" w14:textId="77777777" w:rsidR="00A40B62" w:rsidRDefault="00A40B62" w:rsidP="0050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662A" w14:textId="77777777" w:rsidR="00F2639C" w:rsidRDefault="00F26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FF2C" w14:textId="77777777" w:rsidR="003F435F" w:rsidRDefault="003F4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A61D" w14:textId="77777777" w:rsidR="00F2639C" w:rsidRDefault="00F26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F2A"/>
    <w:multiLevelType w:val="hybridMultilevel"/>
    <w:tmpl w:val="FFC0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757"/>
    <w:multiLevelType w:val="hybridMultilevel"/>
    <w:tmpl w:val="5674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90365"/>
    <w:multiLevelType w:val="hybridMultilevel"/>
    <w:tmpl w:val="291EC4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506B7"/>
    <w:multiLevelType w:val="hybridMultilevel"/>
    <w:tmpl w:val="B0FA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66432"/>
    <w:multiLevelType w:val="multilevel"/>
    <w:tmpl w:val="185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D4BFE"/>
    <w:multiLevelType w:val="hybridMultilevel"/>
    <w:tmpl w:val="3904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D3941"/>
    <w:multiLevelType w:val="hybridMultilevel"/>
    <w:tmpl w:val="DA0ED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743766"/>
    <w:multiLevelType w:val="hybridMultilevel"/>
    <w:tmpl w:val="7D8859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B85290"/>
    <w:multiLevelType w:val="hybridMultilevel"/>
    <w:tmpl w:val="7A6E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64711"/>
    <w:multiLevelType w:val="hybridMultilevel"/>
    <w:tmpl w:val="56D0D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F74E50"/>
    <w:multiLevelType w:val="hybridMultilevel"/>
    <w:tmpl w:val="2F009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C53F0D"/>
    <w:multiLevelType w:val="hybridMultilevel"/>
    <w:tmpl w:val="11EE3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856F0E"/>
    <w:multiLevelType w:val="hybridMultilevel"/>
    <w:tmpl w:val="DA687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80C2A"/>
    <w:multiLevelType w:val="hybridMultilevel"/>
    <w:tmpl w:val="ACB4F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609A1"/>
    <w:multiLevelType w:val="hybridMultilevel"/>
    <w:tmpl w:val="1D4EB7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0FC1DA4"/>
    <w:multiLevelType w:val="hybridMultilevel"/>
    <w:tmpl w:val="29924C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3EE19F0"/>
    <w:multiLevelType w:val="hybridMultilevel"/>
    <w:tmpl w:val="A3D6E466"/>
    <w:lvl w:ilvl="0" w:tplc="17A8C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6067E"/>
    <w:multiLevelType w:val="hybridMultilevel"/>
    <w:tmpl w:val="338E5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CC1F3D"/>
    <w:multiLevelType w:val="hybridMultilevel"/>
    <w:tmpl w:val="3A7C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51CC2"/>
    <w:multiLevelType w:val="hybridMultilevel"/>
    <w:tmpl w:val="E5883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AC069A"/>
    <w:multiLevelType w:val="hybridMultilevel"/>
    <w:tmpl w:val="DA42B2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D082DE1"/>
    <w:multiLevelType w:val="hybridMultilevel"/>
    <w:tmpl w:val="0850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06EAC"/>
    <w:multiLevelType w:val="multilevel"/>
    <w:tmpl w:val="3812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4977F5"/>
    <w:multiLevelType w:val="hybridMultilevel"/>
    <w:tmpl w:val="8440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A2B37"/>
    <w:multiLevelType w:val="hybridMultilevel"/>
    <w:tmpl w:val="E0C46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3C40981"/>
    <w:multiLevelType w:val="hybridMultilevel"/>
    <w:tmpl w:val="82C8D5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932E1"/>
    <w:multiLevelType w:val="hybridMultilevel"/>
    <w:tmpl w:val="631C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510ED"/>
    <w:multiLevelType w:val="hybridMultilevel"/>
    <w:tmpl w:val="2074709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E4E4D5D"/>
    <w:multiLevelType w:val="hybridMultilevel"/>
    <w:tmpl w:val="5FCE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957DC4"/>
    <w:multiLevelType w:val="multilevel"/>
    <w:tmpl w:val="5AA6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054140"/>
    <w:multiLevelType w:val="hybridMultilevel"/>
    <w:tmpl w:val="D58A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461347">
    <w:abstractNumId w:val="2"/>
  </w:num>
  <w:num w:numId="2" w16cid:durableId="261183157">
    <w:abstractNumId w:val="3"/>
  </w:num>
  <w:num w:numId="3" w16cid:durableId="2081631177">
    <w:abstractNumId w:val="30"/>
  </w:num>
  <w:num w:numId="4" w16cid:durableId="1238901925">
    <w:abstractNumId w:val="0"/>
  </w:num>
  <w:num w:numId="5" w16cid:durableId="163518450">
    <w:abstractNumId w:val="7"/>
  </w:num>
  <w:num w:numId="6" w16cid:durableId="1049649108">
    <w:abstractNumId w:val="15"/>
  </w:num>
  <w:num w:numId="7" w16cid:durableId="216626490">
    <w:abstractNumId w:val="24"/>
  </w:num>
  <w:num w:numId="8" w16cid:durableId="24445243">
    <w:abstractNumId w:val="14"/>
  </w:num>
  <w:num w:numId="9" w16cid:durableId="505245417">
    <w:abstractNumId w:val="20"/>
  </w:num>
  <w:num w:numId="10" w16cid:durableId="162551258">
    <w:abstractNumId w:val="6"/>
  </w:num>
  <w:num w:numId="11" w16cid:durableId="582837950">
    <w:abstractNumId w:val="17"/>
  </w:num>
  <w:num w:numId="12" w16cid:durableId="1576164938">
    <w:abstractNumId w:val="19"/>
  </w:num>
  <w:num w:numId="13" w16cid:durableId="1179347601">
    <w:abstractNumId w:val="11"/>
  </w:num>
  <w:num w:numId="14" w16cid:durableId="2068067531">
    <w:abstractNumId w:val="12"/>
  </w:num>
  <w:num w:numId="15" w16cid:durableId="2116708775">
    <w:abstractNumId w:val="10"/>
  </w:num>
  <w:num w:numId="16" w16cid:durableId="705562431">
    <w:abstractNumId w:val="9"/>
  </w:num>
  <w:num w:numId="17" w16cid:durableId="1771851439">
    <w:abstractNumId w:val="5"/>
  </w:num>
  <w:num w:numId="18" w16cid:durableId="1872112026">
    <w:abstractNumId w:val="21"/>
  </w:num>
  <w:num w:numId="19" w16cid:durableId="173961371">
    <w:abstractNumId w:val="18"/>
  </w:num>
  <w:num w:numId="20" w16cid:durableId="1446459601">
    <w:abstractNumId w:val="26"/>
  </w:num>
  <w:num w:numId="21" w16cid:durableId="1731921562">
    <w:abstractNumId w:val="28"/>
  </w:num>
  <w:num w:numId="22" w16cid:durableId="1424763396">
    <w:abstractNumId w:val="1"/>
  </w:num>
  <w:num w:numId="23" w16cid:durableId="600527513">
    <w:abstractNumId w:val="16"/>
  </w:num>
  <w:num w:numId="24" w16cid:durableId="887033965">
    <w:abstractNumId w:val="27"/>
  </w:num>
  <w:num w:numId="25" w16cid:durableId="714426282">
    <w:abstractNumId w:val="8"/>
  </w:num>
  <w:num w:numId="26" w16cid:durableId="1060791934">
    <w:abstractNumId w:val="23"/>
  </w:num>
  <w:num w:numId="27" w16cid:durableId="1169101694">
    <w:abstractNumId w:val="25"/>
  </w:num>
  <w:num w:numId="28" w16cid:durableId="873468386">
    <w:abstractNumId w:val="13"/>
  </w:num>
  <w:num w:numId="29" w16cid:durableId="1598178500">
    <w:abstractNumId w:val="29"/>
  </w:num>
  <w:num w:numId="30" w16cid:durableId="1133253751">
    <w:abstractNumId w:val="22"/>
  </w:num>
  <w:num w:numId="31" w16cid:durableId="147594904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49"/>
    <w:rsid w:val="00002293"/>
    <w:rsid w:val="00017B0A"/>
    <w:rsid w:val="00027114"/>
    <w:rsid w:val="00027E54"/>
    <w:rsid w:val="00030278"/>
    <w:rsid w:val="00045BD1"/>
    <w:rsid w:val="00050597"/>
    <w:rsid w:val="0006231C"/>
    <w:rsid w:val="0007420D"/>
    <w:rsid w:val="000958AA"/>
    <w:rsid w:val="00095CCC"/>
    <w:rsid w:val="00096DB2"/>
    <w:rsid w:val="000A0985"/>
    <w:rsid w:val="000A1F2B"/>
    <w:rsid w:val="000C2A8A"/>
    <w:rsid w:val="000C2CF8"/>
    <w:rsid w:val="000D2FBA"/>
    <w:rsid w:val="000D51C2"/>
    <w:rsid w:val="000D5402"/>
    <w:rsid w:val="000D73A3"/>
    <w:rsid w:val="000D77C6"/>
    <w:rsid w:val="000E1F09"/>
    <w:rsid w:val="000E52CD"/>
    <w:rsid w:val="000F0CAB"/>
    <w:rsid w:val="000F447D"/>
    <w:rsid w:val="000F6C02"/>
    <w:rsid w:val="00101670"/>
    <w:rsid w:val="001124D7"/>
    <w:rsid w:val="00116D35"/>
    <w:rsid w:val="0012085A"/>
    <w:rsid w:val="001215FC"/>
    <w:rsid w:val="001258FD"/>
    <w:rsid w:val="001300BB"/>
    <w:rsid w:val="00135D8B"/>
    <w:rsid w:val="00141271"/>
    <w:rsid w:val="001513D4"/>
    <w:rsid w:val="0015151D"/>
    <w:rsid w:val="001573AC"/>
    <w:rsid w:val="00163EED"/>
    <w:rsid w:val="001876CD"/>
    <w:rsid w:val="001A0506"/>
    <w:rsid w:val="001B06E8"/>
    <w:rsid w:val="001B2C77"/>
    <w:rsid w:val="001B50EF"/>
    <w:rsid w:val="001C4E0F"/>
    <w:rsid w:val="001D175D"/>
    <w:rsid w:val="001D1793"/>
    <w:rsid w:val="001D2047"/>
    <w:rsid w:val="001D4EC4"/>
    <w:rsid w:val="001D6C78"/>
    <w:rsid w:val="001E4BAB"/>
    <w:rsid w:val="00216516"/>
    <w:rsid w:val="00223903"/>
    <w:rsid w:val="00231998"/>
    <w:rsid w:val="002368EA"/>
    <w:rsid w:val="00251338"/>
    <w:rsid w:val="00256D79"/>
    <w:rsid w:val="00271612"/>
    <w:rsid w:val="002732A1"/>
    <w:rsid w:val="002740A7"/>
    <w:rsid w:val="00274123"/>
    <w:rsid w:val="002748AB"/>
    <w:rsid w:val="002818B3"/>
    <w:rsid w:val="002867FA"/>
    <w:rsid w:val="00286AEA"/>
    <w:rsid w:val="00297D3F"/>
    <w:rsid w:val="002A42D3"/>
    <w:rsid w:val="002A4A4D"/>
    <w:rsid w:val="002A75B1"/>
    <w:rsid w:val="002B6332"/>
    <w:rsid w:val="002C30DA"/>
    <w:rsid w:val="002F1795"/>
    <w:rsid w:val="002F2D44"/>
    <w:rsid w:val="00300115"/>
    <w:rsid w:val="00301AA9"/>
    <w:rsid w:val="00323310"/>
    <w:rsid w:val="003470EA"/>
    <w:rsid w:val="003563D9"/>
    <w:rsid w:val="0037211B"/>
    <w:rsid w:val="00380177"/>
    <w:rsid w:val="00381757"/>
    <w:rsid w:val="003931E5"/>
    <w:rsid w:val="003B0848"/>
    <w:rsid w:val="003B466A"/>
    <w:rsid w:val="003B78FD"/>
    <w:rsid w:val="003D0FC3"/>
    <w:rsid w:val="003F435F"/>
    <w:rsid w:val="003F59F1"/>
    <w:rsid w:val="004036EB"/>
    <w:rsid w:val="00406ABB"/>
    <w:rsid w:val="00422D4E"/>
    <w:rsid w:val="0042739F"/>
    <w:rsid w:val="004339E6"/>
    <w:rsid w:val="0043509E"/>
    <w:rsid w:val="00445BD4"/>
    <w:rsid w:val="00453E66"/>
    <w:rsid w:val="00471D54"/>
    <w:rsid w:val="004801AB"/>
    <w:rsid w:val="00494C8B"/>
    <w:rsid w:val="004950F0"/>
    <w:rsid w:val="004A60C5"/>
    <w:rsid w:val="004B2E12"/>
    <w:rsid w:val="004B60CB"/>
    <w:rsid w:val="004D094B"/>
    <w:rsid w:val="004D442C"/>
    <w:rsid w:val="004D7962"/>
    <w:rsid w:val="004E3013"/>
    <w:rsid w:val="004F1B86"/>
    <w:rsid w:val="004F2686"/>
    <w:rsid w:val="004F2691"/>
    <w:rsid w:val="00505F04"/>
    <w:rsid w:val="00511665"/>
    <w:rsid w:val="005313E5"/>
    <w:rsid w:val="00535A2A"/>
    <w:rsid w:val="00537F2D"/>
    <w:rsid w:val="0054661B"/>
    <w:rsid w:val="005604A4"/>
    <w:rsid w:val="0056765D"/>
    <w:rsid w:val="00576D9B"/>
    <w:rsid w:val="00584EFE"/>
    <w:rsid w:val="005921AE"/>
    <w:rsid w:val="00597A9B"/>
    <w:rsid w:val="005A3856"/>
    <w:rsid w:val="005B592E"/>
    <w:rsid w:val="005C0832"/>
    <w:rsid w:val="005C4D5E"/>
    <w:rsid w:val="005E6DCD"/>
    <w:rsid w:val="005E70D2"/>
    <w:rsid w:val="0060270D"/>
    <w:rsid w:val="00606425"/>
    <w:rsid w:val="00634A0A"/>
    <w:rsid w:val="00645F4C"/>
    <w:rsid w:val="00655D6E"/>
    <w:rsid w:val="00656E0F"/>
    <w:rsid w:val="00661C25"/>
    <w:rsid w:val="00664983"/>
    <w:rsid w:val="00673AA4"/>
    <w:rsid w:val="00683386"/>
    <w:rsid w:val="006868A1"/>
    <w:rsid w:val="006A6030"/>
    <w:rsid w:val="006B5B88"/>
    <w:rsid w:val="006B64AF"/>
    <w:rsid w:val="006B760B"/>
    <w:rsid w:val="006E3895"/>
    <w:rsid w:val="00706C00"/>
    <w:rsid w:val="007139FC"/>
    <w:rsid w:val="0074383B"/>
    <w:rsid w:val="00757E37"/>
    <w:rsid w:val="007841AF"/>
    <w:rsid w:val="007873D0"/>
    <w:rsid w:val="007933D1"/>
    <w:rsid w:val="00794F89"/>
    <w:rsid w:val="007954DE"/>
    <w:rsid w:val="007B18B9"/>
    <w:rsid w:val="007B4320"/>
    <w:rsid w:val="007C66ED"/>
    <w:rsid w:val="007D6312"/>
    <w:rsid w:val="007E09BB"/>
    <w:rsid w:val="007E1544"/>
    <w:rsid w:val="007E576B"/>
    <w:rsid w:val="007F6CD0"/>
    <w:rsid w:val="007F6DFE"/>
    <w:rsid w:val="0080228E"/>
    <w:rsid w:val="00824F3A"/>
    <w:rsid w:val="00825458"/>
    <w:rsid w:val="008425AC"/>
    <w:rsid w:val="0085131F"/>
    <w:rsid w:val="008559C9"/>
    <w:rsid w:val="00872309"/>
    <w:rsid w:val="008745A1"/>
    <w:rsid w:val="00877852"/>
    <w:rsid w:val="00880D7B"/>
    <w:rsid w:val="0088267D"/>
    <w:rsid w:val="00895212"/>
    <w:rsid w:val="008B0A8E"/>
    <w:rsid w:val="008C6C0D"/>
    <w:rsid w:val="008F1354"/>
    <w:rsid w:val="008F1491"/>
    <w:rsid w:val="00904263"/>
    <w:rsid w:val="009250E4"/>
    <w:rsid w:val="00933495"/>
    <w:rsid w:val="00944472"/>
    <w:rsid w:val="00955BDF"/>
    <w:rsid w:val="0095752C"/>
    <w:rsid w:val="009628B1"/>
    <w:rsid w:val="009630A1"/>
    <w:rsid w:val="00963D49"/>
    <w:rsid w:val="0098547D"/>
    <w:rsid w:val="009857BA"/>
    <w:rsid w:val="00991CF7"/>
    <w:rsid w:val="00993B18"/>
    <w:rsid w:val="009A632C"/>
    <w:rsid w:val="009B70AF"/>
    <w:rsid w:val="009C15AF"/>
    <w:rsid w:val="009D14DF"/>
    <w:rsid w:val="009D491D"/>
    <w:rsid w:val="009D6B42"/>
    <w:rsid w:val="009E2A98"/>
    <w:rsid w:val="009E6D00"/>
    <w:rsid w:val="009E7FB0"/>
    <w:rsid w:val="009F507C"/>
    <w:rsid w:val="00A00089"/>
    <w:rsid w:val="00A04F7E"/>
    <w:rsid w:val="00A16290"/>
    <w:rsid w:val="00A23D65"/>
    <w:rsid w:val="00A2753E"/>
    <w:rsid w:val="00A344D7"/>
    <w:rsid w:val="00A40B62"/>
    <w:rsid w:val="00A44FE0"/>
    <w:rsid w:val="00A5269A"/>
    <w:rsid w:val="00A539B3"/>
    <w:rsid w:val="00A61234"/>
    <w:rsid w:val="00A6436C"/>
    <w:rsid w:val="00A747FB"/>
    <w:rsid w:val="00A8746D"/>
    <w:rsid w:val="00AA3459"/>
    <w:rsid w:val="00AA5E40"/>
    <w:rsid w:val="00AB201A"/>
    <w:rsid w:val="00AB582E"/>
    <w:rsid w:val="00AD0992"/>
    <w:rsid w:val="00AE36B0"/>
    <w:rsid w:val="00AF3A94"/>
    <w:rsid w:val="00AF42A0"/>
    <w:rsid w:val="00AF6191"/>
    <w:rsid w:val="00AF7AA4"/>
    <w:rsid w:val="00B03FB4"/>
    <w:rsid w:val="00B06198"/>
    <w:rsid w:val="00B150E8"/>
    <w:rsid w:val="00B17927"/>
    <w:rsid w:val="00B45086"/>
    <w:rsid w:val="00B455D9"/>
    <w:rsid w:val="00B53A8C"/>
    <w:rsid w:val="00B671C6"/>
    <w:rsid w:val="00B717B1"/>
    <w:rsid w:val="00B81381"/>
    <w:rsid w:val="00B814CF"/>
    <w:rsid w:val="00BA2562"/>
    <w:rsid w:val="00BB20D3"/>
    <w:rsid w:val="00BD503F"/>
    <w:rsid w:val="00C13A14"/>
    <w:rsid w:val="00C15A1B"/>
    <w:rsid w:val="00C32D20"/>
    <w:rsid w:val="00C40219"/>
    <w:rsid w:val="00C46CD5"/>
    <w:rsid w:val="00C4705E"/>
    <w:rsid w:val="00C57739"/>
    <w:rsid w:val="00C74B34"/>
    <w:rsid w:val="00C90BB6"/>
    <w:rsid w:val="00C90F48"/>
    <w:rsid w:val="00CA47A5"/>
    <w:rsid w:val="00CC2576"/>
    <w:rsid w:val="00CE1739"/>
    <w:rsid w:val="00CF4DC1"/>
    <w:rsid w:val="00D058A2"/>
    <w:rsid w:val="00D2615C"/>
    <w:rsid w:val="00D37DAE"/>
    <w:rsid w:val="00D410F7"/>
    <w:rsid w:val="00D451EC"/>
    <w:rsid w:val="00D47C07"/>
    <w:rsid w:val="00D56860"/>
    <w:rsid w:val="00D91644"/>
    <w:rsid w:val="00D91CA9"/>
    <w:rsid w:val="00D922D7"/>
    <w:rsid w:val="00D96372"/>
    <w:rsid w:val="00D96B53"/>
    <w:rsid w:val="00DC6B0E"/>
    <w:rsid w:val="00DD3FE3"/>
    <w:rsid w:val="00DD4067"/>
    <w:rsid w:val="00DE63CC"/>
    <w:rsid w:val="00DF1F93"/>
    <w:rsid w:val="00DF519B"/>
    <w:rsid w:val="00E0074C"/>
    <w:rsid w:val="00E0794C"/>
    <w:rsid w:val="00E13E44"/>
    <w:rsid w:val="00E2071C"/>
    <w:rsid w:val="00E2501A"/>
    <w:rsid w:val="00E3413E"/>
    <w:rsid w:val="00E44B79"/>
    <w:rsid w:val="00E56A95"/>
    <w:rsid w:val="00E6197A"/>
    <w:rsid w:val="00E63668"/>
    <w:rsid w:val="00E76F6E"/>
    <w:rsid w:val="00E843B1"/>
    <w:rsid w:val="00E86ACA"/>
    <w:rsid w:val="00EA5658"/>
    <w:rsid w:val="00EB253E"/>
    <w:rsid w:val="00EB6FA8"/>
    <w:rsid w:val="00ED3150"/>
    <w:rsid w:val="00EE7659"/>
    <w:rsid w:val="00EE7CAD"/>
    <w:rsid w:val="00EF53F7"/>
    <w:rsid w:val="00EF77E9"/>
    <w:rsid w:val="00F050A9"/>
    <w:rsid w:val="00F2380B"/>
    <w:rsid w:val="00F2639C"/>
    <w:rsid w:val="00F31A6F"/>
    <w:rsid w:val="00F37C62"/>
    <w:rsid w:val="00F51B36"/>
    <w:rsid w:val="00F560C1"/>
    <w:rsid w:val="00F62309"/>
    <w:rsid w:val="00F75313"/>
    <w:rsid w:val="00F77AF6"/>
    <w:rsid w:val="00F81431"/>
    <w:rsid w:val="00F8280F"/>
    <w:rsid w:val="00F9335B"/>
    <w:rsid w:val="00F9540B"/>
    <w:rsid w:val="00FB23CC"/>
    <w:rsid w:val="00FB3E75"/>
    <w:rsid w:val="00FB454B"/>
    <w:rsid w:val="00FC6C73"/>
    <w:rsid w:val="00FE1B97"/>
    <w:rsid w:val="00FE2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B816"/>
  <w15:chartTrackingRefBased/>
  <w15:docId w15:val="{A4B42EB2-AA9F-4C86-B955-D42F6F9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FA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A34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23D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AF7AA4"/>
    <w:pPr>
      <w:keepNext/>
      <w:jc w:val="both"/>
      <w:outlineLvl w:val="3"/>
    </w:pPr>
    <w:rPr>
      <w:b/>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2D4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B6FA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3"/>
    <w:basedOn w:val="Normal"/>
    <w:link w:val="ListParagraphChar"/>
    <w:uiPriority w:val="34"/>
    <w:qFormat/>
    <w:rsid w:val="00EB6FA8"/>
    <w:pPr>
      <w:ind w:left="720"/>
      <w:contextualSpacing/>
    </w:pPr>
  </w:style>
  <w:style w:type="paragraph" w:customStyle="1" w:styleId="Pa1">
    <w:name w:val="Pa1"/>
    <w:basedOn w:val="Default"/>
    <w:next w:val="Default"/>
    <w:uiPriority w:val="99"/>
    <w:rsid w:val="00EB6FA8"/>
    <w:pPr>
      <w:spacing w:line="301" w:lineRule="atLeast"/>
    </w:pPr>
    <w:rPr>
      <w:rFonts w:ascii="Helvetica" w:eastAsia="Times New Roman" w:hAnsi="Helvetica" w:cs="Helvetica"/>
      <w:color w:val="auto"/>
      <w:lang w:eastAsia="en-GB"/>
    </w:rPr>
  </w:style>
  <w:style w:type="paragraph" w:customStyle="1" w:styleId="Pa2">
    <w:name w:val="Pa2"/>
    <w:basedOn w:val="Default"/>
    <w:next w:val="Default"/>
    <w:uiPriority w:val="99"/>
    <w:rsid w:val="00EB6FA8"/>
    <w:pPr>
      <w:spacing w:line="241" w:lineRule="atLeast"/>
    </w:pPr>
    <w:rPr>
      <w:rFonts w:ascii="Helvetica" w:eastAsia="Times New Roman" w:hAnsi="Helvetica" w:cs="Helvetica"/>
      <w:color w:val="auto"/>
      <w:lang w:eastAsia="en-GB"/>
    </w:rPr>
  </w:style>
  <w:style w:type="paragraph" w:customStyle="1" w:styleId="Pa6">
    <w:name w:val="Pa6"/>
    <w:basedOn w:val="Default"/>
    <w:next w:val="Default"/>
    <w:uiPriority w:val="99"/>
    <w:rsid w:val="00EB6FA8"/>
    <w:pPr>
      <w:spacing w:line="241" w:lineRule="atLeast"/>
    </w:pPr>
    <w:rPr>
      <w:rFonts w:ascii="Helvetica" w:eastAsia="Times New Roman" w:hAnsi="Helvetica" w:cs="Helvetica"/>
      <w:color w:val="auto"/>
      <w:lang w:eastAsia="en-GB"/>
    </w:rPr>
  </w:style>
  <w:style w:type="paragraph" w:customStyle="1" w:styleId="Pa8">
    <w:name w:val="Pa8"/>
    <w:basedOn w:val="Default"/>
    <w:next w:val="Default"/>
    <w:uiPriority w:val="99"/>
    <w:rsid w:val="00EB6FA8"/>
    <w:pPr>
      <w:spacing w:line="241" w:lineRule="atLeast"/>
    </w:pPr>
    <w:rPr>
      <w:rFonts w:ascii="Helvetica" w:eastAsia="Times New Roman" w:hAnsi="Helvetica" w:cs="Helvetica"/>
      <w:color w:val="auto"/>
      <w:lang w:eastAsia="en-GB"/>
    </w:rPr>
  </w:style>
  <w:style w:type="character" w:customStyle="1" w:styleId="A1">
    <w:name w:val="A1"/>
    <w:uiPriority w:val="99"/>
    <w:rsid w:val="00EB6FA8"/>
    <w:rPr>
      <w:b/>
      <w:bCs/>
      <w:color w:val="000000"/>
      <w:sz w:val="30"/>
      <w:szCs w:val="30"/>
    </w:rPr>
  </w:style>
  <w:style w:type="paragraph" w:styleId="CommentText">
    <w:name w:val="annotation text"/>
    <w:basedOn w:val="Normal"/>
    <w:link w:val="CommentTextChar1"/>
    <w:uiPriority w:val="99"/>
    <w:unhideWhenUsed/>
    <w:rsid w:val="00C74B34"/>
    <w:pPr>
      <w:widowControl w:val="0"/>
      <w:adjustRightInd w:val="0"/>
      <w:spacing w:line="360" w:lineRule="atLeast"/>
      <w:jc w:val="both"/>
    </w:pPr>
    <w:rPr>
      <w:sz w:val="20"/>
      <w:szCs w:val="20"/>
    </w:rPr>
  </w:style>
  <w:style w:type="character" w:customStyle="1" w:styleId="CommentTextChar">
    <w:name w:val="Comment Text Char"/>
    <w:basedOn w:val="DefaultParagraphFont"/>
    <w:uiPriority w:val="99"/>
    <w:semiHidden/>
    <w:rsid w:val="00C74B34"/>
    <w:rPr>
      <w:rFonts w:ascii="Times New Roman" w:eastAsia="Times New Roman" w:hAnsi="Times New Roman" w:cs="Times New Roman"/>
      <w:sz w:val="20"/>
      <w:szCs w:val="20"/>
      <w:lang w:eastAsia="en-GB"/>
    </w:rPr>
  </w:style>
  <w:style w:type="character" w:customStyle="1" w:styleId="CommentTextChar1">
    <w:name w:val="Comment Text Char1"/>
    <w:basedOn w:val="DefaultParagraphFont"/>
    <w:link w:val="CommentText"/>
    <w:uiPriority w:val="99"/>
    <w:locked/>
    <w:rsid w:val="00C74B3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C74B34"/>
    <w:rPr>
      <w:sz w:val="16"/>
      <w:szCs w:val="16"/>
    </w:rPr>
  </w:style>
  <w:style w:type="paragraph" w:styleId="BalloonText">
    <w:name w:val="Balloon Text"/>
    <w:basedOn w:val="Normal"/>
    <w:link w:val="BalloonTextChar"/>
    <w:uiPriority w:val="99"/>
    <w:semiHidden/>
    <w:unhideWhenUsed/>
    <w:rsid w:val="00C74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B34"/>
    <w:rPr>
      <w:rFonts w:ascii="Segoe UI" w:eastAsia="Times New Roman" w:hAnsi="Segoe UI" w:cs="Segoe UI"/>
      <w:sz w:val="18"/>
      <w:szCs w:val="18"/>
      <w:lang w:eastAsia="en-GB"/>
    </w:rPr>
  </w:style>
  <w:style w:type="paragraph" w:styleId="PlainText">
    <w:name w:val="Plain Text"/>
    <w:basedOn w:val="Normal"/>
    <w:link w:val="PlainTextChar"/>
    <w:uiPriority w:val="99"/>
    <w:semiHidden/>
    <w:unhideWhenUsed/>
    <w:rsid w:val="00027E5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7E54"/>
    <w:rPr>
      <w:rFonts w:ascii="Calibri" w:hAnsi="Calibri"/>
      <w:szCs w:val="21"/>
    </w:rPr>
  </w:style>
  <w:style w:type="character" w:customStyle="1" w:styleId="Heading4Char">
    <w:name w:val="Heading 4 Char"/>
    <w:basedOn w:val="DefaultParagraphFont"/>
    <w:link w:val="Heading4"/>
    <w:semiHidden/>
    <w:rsid w:val="00AF7AA4"/>
    <w:rPr>
      <w:rFonts w:ascii="Times New Roman" w:eastAsia="Times New Roman" w:hAnsi="Times New Roman" w:cs="Times New Roman"/>
      <w:b/>
      <w:sz w:val="20"/>
      <w:szCs w:val="20"/>
      <w:lang w:val="en-US" w:eastAsia="x-none"/>
    </w:rPr>
  </w:style>
  <w:style w:type="paragraph" w:customStyle="1" w:styleId="Subheading2">
    <w:name w:val="Subheading 2"/>
    <w:basedOn w:val="Normal"/>
    <w:next w:val="Normal"/>
    <w:rsid w:val="00AF7AA4"/>
    <w:rPr>
      <w:rFonts w:ascii="Arial" w:hAnsi="Arial" w:cs="Arial"/>
      <w:bCs/>
      <w:color w:val="7030A0"/>
      <w:sz w:val="32"/>
      <w:szCs w:val="32"/>
    </w:rPr>
  </w:style>
  <w:style w:type="character" w:customStyle="1" w:styleId="Heading2Char">
    <w:name w:val="Heading 2 Char"/>
    <w:basedOn w:val="DefaultParagraphFont"/>
    <w:link w:val="Heading2"/>
    <w:uiPriority w:val="9"/>
    <w:semiHidden/>
    <w:rsid w:val="00A23D65"/>
    <w:rPr>
      <w:rFonts w:asciiTheme="majorHAnsi" w:eastAsiaTheme="majorEastAsia" w:hAnsiTheme="majorHAnsi" w:cstheme="majorBidi"/>
      <w:color w:val="2E74B5" w:themeColor="accent1" w:themeShade="BF"/>
      <w:sz w:val="26"/>
      <w:szCs w:val="26"/>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3 Char"/>
    <w:link w:val="ListParagraph"/>
    <w:uiPriority w:val="34"/>
    <w:qFormat/>
    <w:locked/>
    <w:rsid w:val="004A60C5"/>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2A4A4D"/>
    <w:pPr>
      <w:tabs>
        <w:tab w:val="center" w:pos="4153"/>
        <w:tab w:val="right" w:pos="8306"/>
      </w:tabs>
    </w:pPr>
  </w:style>
  <w:style w:type="character" w:customStyle="1" w:styleId="HeaderChar">
    <w:name w:val="Header Char"/>
    <w:basedOn w:val="DefaultParagraphFont"/>
    <w:link w:val="Header"/>
    <w:rsid w:val="002A4A4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A3459"/>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semiHidden/>
    <w:unhideWhenUsed/>
    <w:rsid w:val="00AA3459"/>
    <w:pPr>
      <w:spacing w:before="100" w:beforeAutospacing="1" w:after="100" w:afterAutospacing="1"/>
    </w:pPr>
    <w:rPr>
      <w:rFonts w:eastAsiaTheme="minorHAnsi"/>
    </w:rPr>
  </w:style>
  <w:style w:type="character" w:styleId="Strong">
    <w:name w:val="Strong"/>
    <w:basedOn w:val="DefaultParagraphFont"/>
    <w:uiPriority w:val="22"/>
    <w:qFormat/>
    <w:rsid w:val="00AA3459"/>
    <w:rPr>
      <w:b/>
      <w:bCs/>
    </w:rPr>
  </w:style>
  <w:style w:type="character" w:customStyle="1" w:styleId="tgc">
    <w:name w:val="_tgc"/>
    <w:basedOn w:val="DefaultParagraphFont"/>
    <w:rsid w:val="00993B18"/>
  </w:style>
  <w:style w:type="table" w:styleId="TableGrid">
    <w:name w:val="Table Grid"/>
    <w:basedOn w:val="TableNormal"/>
    <w:uiPriority w:val="59"/>
    <w:rsid w:val="00993B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5F04"/>
    <w:rPr>
      <w:sz w:val="20"/>
      <w:szCs w:val="20"/>
    </w:rPr>
  </w:style>
  <w:style w:type="character" w:customStyle="1" w:styleId="FootnoteTextChar">
    <w:name w:val="Footnote Text Char"/>
    <w:basedOn w:val="DefaultParagraphFont"/>
    <w:link w:val="FootnoteText"/>
    <w:uiPriority w:val="99"/>
    <w:semiHidden/>
    <w:rsid w:val="00505F04"/>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505F04"/>
    <w:rPr>
      <w:vertAlign w:val="superscript"/>
    </w:rPr>
  </w:style>
  <w:style w:type="paragraph" w:styleId="Footer">
    <w:name w:val="footer"/>
    <w:basedOn w:val="Normal"/>
    <w:link w:val="FooterChar"/>
    <w:uiPriority w:val="99"/>
    <w:unhideWhenUsed/>
    <w:rsid w:val="0007420D"/>
    <w:pPr>
      <w:tabs>
        <w:tab w:val="center" w:pos="4513"/>
        <w:tab w:val="right" w:pos="9026"/>
      </w:tabs>
    </w:pPr>
  </w:style>
  <w:style w:type="character" w:customStyle="1" w:styleId="FooterChar">
    <w:name w:val="Footer Char"/>
    <w:basedOn w:val="DefaultParagraphFont"/>
    <w:link w:val="Footer"/>
    <w:uiPriority w:val="99"/>
    <w:rsid w:val="0007420D"/>
    <w:rPr>
      <w:rFonts w:ascii="Times New Roman" w:eastAsia="Times New Roman" w:hAnsi="Times New Roman" w:cs="Times New Roman"/>
      <w:sz w:val="24"/>
      <w:szCs w:val="24"/>
      <w:lang w:eastAsia="en-GB"/>
    </w:rPr>
  </w:style>
  <w:style w:type="paragraph" w:customStyle="1" w:styleId="AutoCorrect">
    <w:name w:val="AutoCorrect"/>
    <w:rsid w:val="0007420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56860"/>
    <w:rPr>
      <w:color w:val="954F72" w:themeColor="followedHyperlink"/>
      <w:u w:val="single"/>
    </w:rPr>
  </w:style>
  <w:style w:type="table" w:customStyle="1" w:styleId="TableGrid1">
    <w:name w:val="Table Grid1"/>
    <w:basedOn w:val="TableNormal"/>
    <w:next w:val="TableGrid"/>
    <w:uiPriority w:val="39"/>
    <w:rsid w:val="0027412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F814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UnresolvedMention">
    <w:name w:val="Unresolved Mention"/>
    <w:basedOn w:val="DefaultParagraphFont"/>
    <w:uiPriority w:val="99"/>
    <w:semiHidden/>
    <w:unhideWhenUsed/>
    <w:rsid w:val="009E7FB0"/>
    <w:rPr>
      <w:color w:val="605E5C"/>
      <w:shd w:val="clear" w:color="auto" w:fill="E1DFDD"/>
    </w:rPr>
  </w:style>
  <w:style w:type="character" w:customStyle="1" w:styleId="normaltextrun">
    <w:name w:val="normaltextrun"/>
    <w:basedOn w:val="DefaultParagraphFont"/>
    <w:rsid w:val="00AB582E"/>
  </w:style>
  <w:style w:type="paragraph" w:styleId="Revision">
    <w:name w:val="Revision"/>
    <w:hidden/>
    <w:uiPriority w:val="99"/>
    <w:semiHidden/>
    <w:rsid w:val="00C90BB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9102">
      <w:bodyDiv w:val="1"/>
      <w:marLeft w:val="0"/>
      <w:marRight w:val="0"/>
      <w:marTop w:val="0"/>
      <w:marBottom w:val="0"/>
      <w:divBdr>
        <w:top w:val="none" w:sz="0" w:space="0" w:color="auto"/>
        <w:left w:val="none" w:sz="0" w:space="0" w:color="auto"/>
        <w:bottom w:val="none" w:sz="0" w:space="0" w:color="auto"/>
        <w:right w:val="none" w:sz="0" w:space="0" w:color="auto"/>
      </w:divBdr>
    </w:div>
    <w:div w:id="308244001">
      <w:bodyDiv w:val="1"/>
      <w:marLeft w:val="0"/>
      <w:marRight w:val="0"/>
      <w:marTop w:val="0"/>
      <w:marBottom w:val="0"/>
      <w:divBdr>
        <w:top w:val="none" w:sz="0" w:space="0" w:color="auto"/>
        <w:left w:val="none" w:sz="0" w:space="0" w:color="auto"/>
        <w:bottom w:val="none" w:sz="0" w:space="0" w:color="auto"/>
        <w:right w:val="none" w:sz="0" w:space="0" w:color="auto"/>
      </w:divBdr>
    </w:div>
    <w:div w:id="354774961">
      <w:bodyDiv w:val="1"/>
      <w:marLeft w:val="0"/>
      <w:marRight w:val="0"/>
      <w:marTop w:val="0"/>
      <w:marBottom w:val="0"/>
      <w:divBdr>
        <w:top w:val="none" w:sz="0" w:space="0" w:color="auto"/>
        <w:left w:val="none" w:sz="0" w:space="0" w:color="auto"/>
        <w:bottom w:val="none" w:sz="0" w:space="0" w:color="auto"/>
        <w:right w:val="none" w:sz="0" w:space="0" w:color="auto"/>
      </w:divBdr>
    </w:div>
    <w:div w:id="398527628">
      <w:bodyDiv w:val="1"/>
      <w:marLeft w:val="0"/>
      <w:marRight w:val="0"/>
      <w:marTop w:val="0"/>
      <w:marBottom w:val="0"/>
      <w:divBdr>
        <w:top w:val="none" w:sz="0" w:space="0" w:color="auto"/>
        <w:left w:val="none" w:sz="0" w:space="0" w:color="auto"/>
        <w:bottom w:val="none" w:sz="0" w:space="0" w:color="auto"/>
        <w:right w:val="none" w:sz="0" w:space="0" w:color="auto"/>
      </w:divBdr>
    </w:div>
    <w:div w:id="427313575">
      <w:bodyDiv w:val="1"/>
      <w:marLeft w:val="0"/>
      <w:marRight w:val="0"/>
      <w:marTop w:val="0"/>
      <w:marBottom w:val="0"/>
      <w:divBdr>
        <w:top w:val="none" w:sz="0" w:space="0" w:color="auto"/>
        <w:left w:val="none" w:sz="0" w:space="0" w:color="auto"/>
        <w:bottom w:val="none" w:sz="0" w:space="0" w:color="auto"/>
        <w:right w:val="none" w:sz="0" w:space="0" w:color="auto"/>
      </w:divBdr>
    </w:div>
    <w:div w:id="573899667">
      <w:bodyDiv w:val="1"/>
      <w:marLeft w:val="0"/>
      <w:marRight w:val="0"/>
      <w:marTop w:val="0"/>
      <w:marBottom w:val="0"/>
      <w:divBdr>
        <w:top w:val="none" w:sz="0" w:space="0" w:color="auto"/>
        <w:left w:val="none" w:sz="0" w:space="0" w:color="auto"/>
        <w:bottom w:val="none" w:sz="0" w:space="0" w:color="auto"/>
        <w:right w:val="none" w:sz="0" w:space="0" w:color="auto"/>
      </w:divBdr>
    </w:div>
    <w:div w:id="578638875">
      <w:bodyDiv w:val="1"/>
      <w:marLeft w:val="0"/>
      <w:marRight w:val="0"/>
      <w:marTop w:val="0"/>
      <w:marBottom w:val="0"/>
      <w:divBdr>
        <w:top w:val="none" w:sz="0" w:space="0" w:color="auto"/>
        <w:left w:val="none" w:sz="0" w:space="0" w:color="auto"/>
        <w:bottom w:val="none" w:sz="0" w:space="0" w:color="auto"/>
        <w:right w:val="none" w:sz="0" w:space="0" w:color="auto"/>
      </w:divBdr>
    </w:div>
    <w:div w:id="597296987">
      <w:bodyDiv w:val="1"/>
      <w:marLeft w:val="0"/>
      <w:marRight w:val="0"/>
      <w:marTop w:val="0"/>
      <w:marBottom w:val="0"/>
      <w:divBdr>
        <w:top w:val="none" w:sz="0" w:space="0" w:color="auto"/>
        <w:left w:val="none" w:sz="0" w:space="0" w:color="auto"/>
        <w:bottom w:val="none" w:sz="0" w:space="0" w:color="auto"/>
        <w:right w:val="none" w:sz="0" w:space="0" w:color="auto"/>
      </w:divBdr>
    </w:div>
    <w:div w:id="614362919">
      <w:bodyDiv w:val="1"/>
      <w:marLeft w:val="0"/>
      <w:marRight w:val="0"/>
      <w:marTop w:val="0"/>
      <w:marBottom w:val="0"/>
      <w:divBdr>
        <w:top w:val="none" w:sz="0" w:space="0" w:color="auto"/>
        <w:left w:val="none" w:sz="0" w:space="0" w:color="auto"/>
        <w:bottom w:val="none" w:sz="0" w:space="0" w:color="auto"/>
        <w:right w:val="none" w:sz="0" w:space="0" w:color="auto"/>
      </w:divBdr>
    </w:div>
    <w:div w:id="616984402">
      <w:bodyDiv w:val="1"/>
      <w:marLeft w:val="0"/>
      <w:marRight w:val="0"/>
      <w:marTop w:val="0"/>
      <w:marBottom w:val="0"/>
      <w:divBdr>
        <w:top w:val="none" w:sz="0" w:space="0" w:color="auto"/>
        <w:left w:val="none" w:sz="0" w:space="0" w:color="auto"/>
        <w:bottom w:val="none" w:sz="0" w:space="0" w:color="auto"/>
        <w:right w:val="none" w:sz="0" w:space="0" w:color="auto"/>
      </w:divBdr>
    </w:div>
    <w:div w:id="639118321">
      <w:bodyDiv w:val="1"/>
      <w:marLeft w:val="0"/>
      <w:marRight w:val="0"/>
      <w:marTop w:val="0"/>
      <w:marBottom w:val="0"/>
      <w:divBdr>
        <w:top w:val="none" w:sz="0" w:space="0" w:color="auto"/>
        <w:left w:val="none" w:sz="0" w:space="0" w:color="auto"/>
        <w:bottom w:val="none" w:sz="0" w:space="0" w:color="auto"/>
        <w:right w:val="none" w:sz="0" w:space="0" w:color="auto"/>
      </w:divBdr>
    </w:div>
    <w:div w:id="721825511">
      <w:bodyDiv w:val="1"/>
      <w:marLeft w:val="0"/>
      <w:marRight w:val="0"/>
      <w:marTop w:val="0"/>
      <w:marBottom w:val="0"/>
      <w:divBdr>
        <w:top w:val="none" w:sz="0" w:space="0" w:color="auto"/>
        <w:left w:val="none" w:sz="0" w:space="0" w:color="auto"/>
        <w:bottom w:val="none" w:sz="0" w:space="0" w:color="auto"/>
        <w:right w:val="none" w:sz="0" w:space="0" w:color="auto"/>
      </w:divBdr>
    </w:div>
    <w:div w:id="793909706">
      <w:bodyDiv w:val="1"/>
      <w:marLeft w:val="0"/>
      <w:marRight w:val="0"/>
      <w:marTop w:val="0"/>
      <w:marBottom w:val="0"/>
      <w:divBdr>
        <w:top w:val="none" w:sz="0" w:space="0" w:color="auto"/>
        <w:left w:val="none" w:sz="0" w:space="0" w:color="auto"/>
        <w:bottom w:val="none" w:sz="0" w:space="0" w:color="auto"/>
        <w:right w:val="none" w:sz="0" w:space="0" w:color="auto"/>
      </w:divBdr>
    </w:div>
    <w:div w:id="804011901">
      <w:bodyDiv w:val="1"/>
      <w:marLeft w:val="0"/>
      <w:marRight w:val="0"/>
      <w:marTop w:val="0"/>
      <w:marBottom w:val="0"/>
      <w:divBdr>
        <w:top w:val="none" w:sz="0" w:space="0" w:color="auto"/>
        <w:left w:val="none" w:sz="0" w:space="0" w:color="auto"/>
        <w:bottom w:val="none" w:sz="0" w:space="0" w:color="auto"/>
        <w:right w:val="none" w:sz="0" w:space="0" w:color="auto"/>
      </w:divBdr>
    </w:div>
    <w:div w:id="876432380">
      <w:bodyDiv w:val="1"/>
      <w:marLeft w:val="0"/>
      <w:marRight w:val="0"/>
      <w:marTop w:val="0"/>
      <w:marBottom w:val="0"/>
      <w:divBdr>
        <w:top w:val="none" w:sz="0" w:space="0" w:color="auto"/>
        <w:left w:val="none" w:sz="0" w:space="0" w:color="auto"/>
        <w:bottom w:val="none" w:sz="0" w:space="0" w:color="auto"/>
        <w:right w:val="none" w:sz="0" w:space="0" w:color="auto"/>
      </w:divBdr>
    </w:div>
    <w:div w:id="917983405">
      <w:bodyDiv w:val="1"/>
      <w:marLeft w:val="0"/>
      <w:marRight w:val="0"/>
      <w:marTop w:val="0"/>
      <w:marBottom w:val="0"/>
      <w:divBdr>
        <w:top w:val="none" w:sz="0" w:space="0" w:color="auto"/>
        <w:left w:val="none" w:sz="0" w:space="0" w:color="auto"/>
        <w:bottom w:val="none" w:sz="0" w:space="0" w:color="auto"/>
        <w:right w:val="none" w:sz="0" w:space="0" w:color="auto"/>
      </w:divBdr>
    </w:div>
    <w:div w:id="958995837">
      <w:bodyDiv w:val="1"/>
      <w:marLeft w:val="0"/>
      <w:marRight w:val="0"/>
      <w:marTop w:val="0"/>
      <w:marBottom w:val="0"/>
      <w:divBdr>
        <w:top w:val="none" w:sz="0" w:space="0" w:color="auto"/>
        <w:left w:val="none" w:sz="0" w:space="0" w:color="auto"/>
        <w:bottom w:val="none" w:sz="0" w:space="0" w:color="auto"/>
        <w:right w:val="none" w:sz="0" w:space="0" w:color="auto"/>
      </w:divBdr>
    </w:div>
    <w:div w:id="995718914">
      <w:bodyDiv w:val="1"/>
      <w:marLeft w:val="0"/>
      <w:marRight w:val="0"/>
      <w:marTop w:val="0"/>
      <w:marBottom w:val="0"/>
      <w:divBdr>
        <w:top w:val="none" w:sz="0" w:space="0" w:color="auto"/>
        <w:left w:val="none" w:sz="0" w:space="0" w:color="auto"/>
        <w:bottom w:val="none" w:sz="0" w:space="0" w:color="auto"/>
        <w:right w:val="none" w:sz="0" w:space="0" w:color="auto"/>
      </w:divBdr>
    </w:div>
    <w:div w:id="1000087943">
      <w:bodyDiv w:val="1"/>
      <w:marLeft w:val="0"/>
      <w:marRight w:val="0"/>
      <w:marTop w:val="0"/>
      <w:marBottom w:val="0"/>
      <w:divBdr>
        <w:top w:val="none" w:sz="0" w:space="0" w:color="auto"/>
        <w:left w:val="none" w:sz="0" w:space="0" w:color="auto"/>
        <w:bottom w:val="none" w:sz="0" w:space="0" w:color="auto"/>
        <w:right w:val="none" w:sz="0" w:space="0" w:color="auto"/>
      </w:divBdr>
    </w:div>
    <w:div w:id="1027029406">
      <w:bodyDiv w:val="1"/>
      <w:marLeft w:val="0"/>
      <w:marRight w:val="0"/>
      <w:marTop w:val="0"/>
      <w:marBottom w:val="0"/>
      <w:divBdr>
        <w:top w:val="none" w:sz="0" w:space="0" w:color="auto"/>
        <w:left w:val="none" w:sz="0" w:space="0" w:color="auto"/>
        <w:bottom w:val="none" w:sz="0" w:space="0" w:color="auto"/>
        <w:right w:val="none" w:sz="0" w:space="0" w:color="auto"/>
      </w:divBdr>
    </w:div>
    <w:div w:id="1143619924">
      <w:bodyDiv w:val="1"/>
      <w:marLeft w:val="0"/>
      <w:marRight w:val="0"/>
      <w:marTop w:val="0"/>
      <w:marBottom w:val="0"/>
      <w:divBdr>
        <w:top w:val="none" w:sz="0" w:space="0" w:color="auto"/>
        <w:left w:val="none" w:sz="0" w:space="0" w:color="auto"/>
        <w:bottom w:val="none" w:sz="0" w:space="0" w:color="auto"/>
        <w:right w:val="none" w:sz="0" w:space="0" w:color="auto"/>
      </w:divBdr>
    </w:div>
    <w:div w:id="1150832644">
      <w:bodyDiv w:val="1"/>
      <w:marLeft w:val="0"/>
      <w:marRight w:val="0"/>
      <w:marTop w:val="0"/>
      <w:marBottom w:val="0"/>
      <w:divBdr>
        <w:top w:val="none" w:sz="0" w:space="0" w:color="auto"/>
        <w:left w:val="none" w:sz="0" w:space="0" w:color="auto"/>
        <w:bottom w:val="none" w:sz="0" w:space="0" w:color="auto"/>
        <w:right w:val="none" w:sz="0" w:space="0" w:color="auto"/>
      </w:divBdr>
    </w:div>
    <w:div w:id="1172911813">
      <w:bodyDiv w:val="1"/>
      <w:marLeft w:val="0"/>
      <w:marRight w:val="0"/>
      <w:marTop w:val="0"/>
      <w:marBottom w:val="0"/>
      <w:divBdr>
        <w:top w:val="none" w:sz="0" w:space="0" w:color="auto"/>
        <w:left w:val="none" w:sz="0" w:space="0" w:color="auto"/>
        <w:bottom w:val="none" w:sz="0" w:space="0" w:color="auto"/>
        <w:right w:val="none" w:sz="0" w:space="0" w:color="auto"/>
      </w:divBdr>
    </w:div>
    <w:div w:id="1202473060">
      <w:bodyDiv w:val="1"/>
      <w:marLeft w:val="0"/>
      <w:marRight w:val="0"/>
      <w:marTop w:val="0"/>
      <w:marBottom w:val="0"/>
      <w:divBdr>
        <w:top w:val="none" w:sz="0" w:space="0" w:color="auto"/>
        <w:left w:val="none" w:sz="0" w:space="0" w:color="auto"/>
        <w:bottom w:val="none" w:sz="0" w:space="0" w:color="auto"/>
        <w:right w:val="none" w:sz="0" w:space="0" w:color="auto"/>
      </w:divBdr>
    </w:div>
    <w:div w:id="1324355791">
      <w:bodyDiv w:val="1"/>
      <w:marLeft w:val="0"/>
      <w:marRight w:val="0"/>
      <w:marTop w:val="0"/>
      <w:marBottom w:val="0"/>
      <w:divBdr>
        <w:top w:val="none" w:sz="0" w:space="0" w:color="auto"/>
        <w:left w:val="none" w:sz="0" w:space="0" w:color="auto"/>
        <w:bottom w:val="none" w:sz="0" w:space="0" w:color="auto"/>
        <w:right w:val="none" w:sz="0" w:space="0" w:color="auto"/>
      </w:divBdr>
    </w:div>
    <w:div w:id="1372805551">
      <w:bodyDiv w:val="1"/>
      <w:marLeft w:val="0"/>
      <w:marRight w:val="0"/>
      <w:marTop w:val="0"/>
      <w:marBottom w:val="0"/>
      <w:divBdr>
        <w:top w:val="none" w:sz="0" w:space="0" w:color="auto"/>
        <w:left w:val="none" w:sz="0" w:space="0" w:color="auto"/>
        <w:bottom w:val="none" w:sz="0" w:space="0" w:color="auto"/>
        <w:right w:val="none" w:sz="0" w:space="0" w:color="auto"/>
      </w:divBdr>
    </w:div>
    <w:div w:id="1452941100">
      <w:bodyDiv w:val="1"/>
      <w:marLeft w:val="0"/>
      <w:marRight w:val="0"/>
      <w:marTop w:val="0"/>
      <w:marBottom w:val="0"/>
      <w:divBdr>
        <w:top w:val="none" w:sz="0" w:space="0" w:color="auto"/>
        <w:left w:val="none" w:sz="0" w:space="0" w:color="auto"/>
        <w:bottom w:val="none" w:sz="0" w:space="0" w:color="auto"/>
        <w:right w:val="none" w:sz="0" w:space="0" w:color="auto"/>
      </w:divBdr>
    </w:div>
    <w:div w:id="1549493492">
      <w:bodyDiv w:val="1"/>
      <w:marLeft w:val="0"/>
      <w:marRight w:val="0"/>
      <w:marTop w:val="0"/>
      <w:marBottom w:val="0"/>
      <w:divBdr>
        <w:top w:val="none" w:sz="0" w:space="0" w:color="auto"/>
        <w:left w:val="none" w:sz="0" w:space="0" w:color="auto"/>
        <w:bottom w:val="none" w:sz="0" w:space="0" w:color="auto"/>
        <w:right w:val="none" w:sz="0" w:space="0" w:color="auto"/>
      </w:divBdr>
    </w:div>
    <w:div w:id="1803887251">
      <w:bodyDiv w:val="1"/>
      <w:marLeft w:val="0"/>
      <w:marRight w:val="0"/>
      <w:marTop w:val="0"/>
      <w:marBottom w:val="0"/>
      <w:divBdr>
        <w:top w:val="none" w:sz="0" w:space="0" w:color="auto"/>
        <w:left w:val="none" w:sz="0" w:space="0" w:color="auto"/>
        <w:bottom w:val="none" w:sz="0" w:space="0" w:color="auto"/>
        <w:right w:val="none" w:sz="0" w:space="0" w:color="auto"/>
      </w:divBdr>
    </w:div>
    <w:div w:id="1841315566">
      <w:bodyDiv w:val="1"/>
      <w:marLeft w:val="0"/>
      <w:marRight w:val="0"/>
      <w:marTop w:val="0"/>
      <w:marBottom w:val="0"/>
      <w:divBdr>
        <w:top w:val="none" w:sz="0" w:space="0" w:color="auto"/>
        <w:left w:val="none" w:sz="0" w:space="0" w:color="auto"/>
        <w:bottom w:val="none" w:sz="0" w:space="0" w:color="auto"/>
        <w:right w:val="none" w:sz="0" w:space="0" w:color="auto"/>
      </w:divBdr>
    </w:div>
    <w:div w:id="1852724064">
      <w:bodyDiv w:val="1"/>
      <w:marLeft w:val="0"/>
      <w:marRight w:val="0"/>
      <w:marTop w:val="0"/>
      <w:marBottom w:val="0"/>
      <w:divBdr>
        <w:top w:val="none" w:sz="0" w:space="0" w:color="auto"/>
        <w:left w:val="none" w:sz="0" w:space="0" w:color="auto"/>
        <w:bottom w:val="none" w:sz="0" w:space="0" w:color="auto"/>
        <w:right w:val="none" w:sz="0" w:space="0" w:color="auto"/>
      </w:divBdr>
    </w:div>
    <w:div w:id="1916284830">
      <w:bodyDiv w:val="1"/>
      <w:marLeft w:val="0"/>
      <w:marRight w:val="0"/>
      <w:marTop w:val="0"/>
      <w:marBottom w:val="0"/>
      <w:divBdr>
        <w:top w:val="none" w:sz="0" w:space="0" w:color="auto"/>
        <w:left w:val="none" w:sz="0" w:space="0" w:color="auto"/>
        <w:bottom w:val="none" w:sz="0" w:space="0" w:color="auto"/>
        <w:right w:val="none" w:sz="0" w:space="0" w:color="auto"/>
      </w:divBdr>
    </w:div>
    <w:div w:id="1931083838">
      <w:bodyDiv w:val="1"/>
      <w:marLeft w:val="0"/>
      <w:marRight w:val="0"/>
      <w:marTop w:val="0"/>
      <w:marBottom w:val="0"/>
      <w:divBdr>
        <w:top w:val="none" w:sz="0" w:space="0" w:color="auto"/>
        <w:left w:val="none" w:sz="0" w:space="0" w:color="auto"/>
        <w:bottom w:val="none" w:sz="0" w:space="0" w:color="auto"/>
        <w:right w:val="none" w:sz="0" w:space="0" w:color="auto"/>
      </w:divBdr>
    </w:div>
    <w:div w:id="1984583797">
      <w:bodyDiv w:val="1"/>
      <w:marLeft w:val="0"/>
      <w:marRight w:val="0"/>
      <w:marTop w:val="0"/>
      <w:marBottom w:val="0"/>
      <w:divBdr>
        <w:top w:val="none" w:sz="0" w:space="0" w:color="auto"/>
        <w:left w:val="none" w:sz="0" w:space="0" w:color="auto"/>
        <w:bottom w:val="none" w:sz="0" w:space="0" w:color="auto"/>
        <w:right w:val="none" w:sz="0" w:space="0" w:color="auto"/>
      </w:divBdr>
    </w:div>
    <w:div w:id="20944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2/1916/regulation/3A" TargetMode="External"/><Relationship Id="rId18" Type="http://schemas.openxmlformats.org/officeDocument/2006/relationships/hyperlink" Target="https://www.legislation.gov.uk/uksi/2012/1916/schedule/1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ps.nhs.uk/articles/amendments-to-hmr-2012-supporting-vaccine-supply-and-deployment/" TargetMode="External"/><Relationship Id="rId7" Type="http://schemas.openxmlformats.org/officeDocument/2006/relationships/endnotes" Target="endnotes.xml"/><Relationship Id="rId12" Type="http://schemas.openxmlformats.org/officeDocument/2006/relationships/hyperlink" Target="https://www.legislation.gov.uk/uksi/2020/1594/made" TargetMode="External"/><Relationship Id="rId17" Type="http://schemas.openxmlformats.org/officeDocument/2006/relationships/hyperlink" Target="https://www.legislation.gov.uk/uksi/2012/1916/regulation/3" TargetMode="External"/><Relationship Id="rId25" Type="http://schemas.openxmlformats.org/officeDocument/2006/relationships/hyperlink" Target="https://www.health-ni.gov.uk/topics/professional-medical-and-environmental-health-advice/hssmd-letters-and-urgent-communication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uk/uksi/2012/1916/regulation/233" TargetMode="External"/><Relationship Id="rId20" Type="http://schemas.openxmlformats.org/officeDocument/2006/relationships/hyperlink" Target="https://www.legislation.gov.uk/uksi/2026/381/contents/ma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0/1125/contents/made" TargetMode="External"/><Relationship Id="rId24" Type="http://schemas.openxmlformats.org/officeDocument/2006/relationships/hyperlink" Target="https://www.health-ni.gov.uk/topics/professional-medical-and-environmental-health-advice/hssmd-letters-and-urgent-communicat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uksi/2012/1916/regulation/247A"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hyperlink" Target="https://www.legislation.gov.uk/uksi/2012/1916/contents" TargetMode="External"/><Relationship Id="rId19" Type="http://schemas.openxmlformats.org/officeDocument/2006/relationships/hyperlink" Target="https://www.legislation.gov.uk/ukpga/2021/3/content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mooffice@health-ni.gov.uk" TargetMode="External"/><Relationship Id="rId14" Type="http://schemas.openxmlformats.org/officeDocument/2006/relationships/hyperlink" Target="https://www.legislation.gov.uk/uksi/2012/1916/regulation/19"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AppData/Local/Microsoft/Windows/INetCache/Content.Outlook/AppData/Local/Microsoft/Windows/INetCache/2200439/AppData/Local/Hewlett-Packard/HP%20TRIM/TEMP/AppData/Documents%20and%20Settings/squinn/RECORDS-NI/Offline%20Records%20(RN)/apps/DHSSPS%20letterhead/bottom_banner.jpg"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FF63D-842A-4935-8BA6-C7722875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1662</Words>
  <Characters>9992</Characters>
  <Application>Microsoft Office Word</Application>
  <DocSecurity>4</DocSecurity>
  <Lines>344</Lines>
  <Paragraphs>211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Coleman</dc:creator>
  <cp:keywords/>
  <dc:description/>
  <cp:lastModifiedBy>Carson, Jane</cp:lastModifiedBy>
  <cp:revision>2</cp:revision>
  <cp:lastPrinted>2021-12-06T14:59:00Z</cp:lastPrinted>
  <dcterms:created xsi:type="dcterms:W3CDTF">2026-04-02T15:57:00Z</dcterms:created>
  <dcterms:modified xsi:type="dcterms:W3CDTF">2026-04-02T15:57:00Z</dcterms:modified>
</cp:coreProperties>
</file>